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7BC" w:rsidRDefault="004477BC" w:rsidP="00A7585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A75854" w:rsidRPr="00A7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водн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ый отчет</w:t>
      </w:r>
    </w:p>
    <w:p w:rsidR="00A75854" w:rsidRPr="00A75854" w:rsidRDefault="00A75854" w:rsidP="00A7585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 результатах проведения экспертизы муниципального нормативного правового акта</w:t>
      </w:r>
    </w:p>
    <w:p w:rsidR="00A75854" w:rsidRPr="00A75854" w:rsidRDefault="00A75854" w:rsidP="00A7585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75854" w:rsidRPr="00A75854" w:rsidRDefault="00A75854" w:rsidP="00A7585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 Общая информация</w:t>
      </w:r>
    </w:p>
    <w:p w:rsidR="00A75854" w:rsidRPr="00A75854" w:rsidRDefault="00A75854" w:rsidP="00CE6E1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1.1. Орган власти, осуществляющий экспертизу муниципальных нормативных правовых актов:</w:t>
      </w:r>
      <w:r w:rsidR="00CE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77B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архитектуры и градостроительства</w:t>
      </w:r>
    </w:p>
    <w:p w:rsidR="00A75854" w:rsidRPr="00A75854" w:rsidRDefault="00A75854" w:rsidP="00A7585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полное и краткое наименования</w:t>
      </w:r>
    </w:p>
    <w:p w:rsidR="00A75854" w:rsidRPr="00A75854" w:rsidRDefault="00A75854" w:rsidP="00A7585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 Вид и наименование </w:t>
      </w:r>
      <w:r w:rsidRPr="00A7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</w:t>
      </w: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нормативного правового акта:</w:t>
      </w:r>
    </w:p>
    <w:p w:rsidR="00A75854" w:rsidRPr="00A75854" w:rsidRDefault="004477BC" w:rsidP="004477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D70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D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  <w:proofErr w:type="spellStart"/>
      <w:r w:rsidRPr="002D709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2D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от 10 ноября 2014 года № 2355 «</w:t>
      </w:r>
      <w:r w:rsidRPr="002D7092">
        <w:rPr>
          <w:rFonts w:ascii="Times New Roman" w:hAnsi="Times New Roman" w:cs="Times New Roman"/>
          <w:sz w:val="24"/>
          <w:szCs w:val="24"/>
        </w:rPr>
        <w:t xml:space="preserve">Об утверждении Порядка распространения наружной рекламы на территории </w:t>
      </w:r>
      <w:proofErr w:type="spellStart"/>
      <w:r w:rsidRPr="002D7092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2D7092"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A75854" w:rsidRPr="00A75854" w:rsidRDefault="00A75854" w:rsidP="00A7585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место для текстового описания</w:t>
      </w:r>
    </w:p>
    <w:p w:rsidR="00A75854" w:rsidRPr="00A75854" w:rsidRDefault="00A75854" w:rsidP="00A7585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1.3. Краткое описание содержания правового регулирования:</w:t>
      </w:r>
    </w:p>
    <w:p w:rsidR="00A75854" w:rsidRPr="00A75854" w:rsidRDefault="00046AA3" w:rsidP="00046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Порядок устанавливает требования к территориальной установке и эксплуатации объектов наружной рекламы, условия использования имущества для установки и эксплуатации объектов наружной рекламы, порядок выдачи разрешений на установку объектов наружной рекламы на территории </w:t>
      </w:r>
      <w:proofErr w:type="spellStart"/>
      <w:r w:rsidRPr="00046AA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046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а также порядок осуществления </w:t>
      </w:r>
      <w:proofErr w:type="gramStart"/>
      <w:r w:rsidRPr="00046AA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046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этих требований.</w:t>
      </w:r>
    </w:p>
    <w:p w:rsidR="00A75854" w:rsidRPr="00A75854" w:rsidRDefault="00A75854" w:rsidP="00A7585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место для текстового описания</w:t>
      </w:r>
    </w:p>
    <w:p w:rsidR="00046AA3" w:rsidRDefault="00A75854" w:rsidP="00046AA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 Дата размещения уведомления о проведении публичных консультаций по </w:t>
      </w:r>
      <w:r w:rsidRPr="00A7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муниципальному </w:t>
      </w: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46AA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ормативному правовому акту: «0</w:t>
      </w:r>
      <w:r w:rsidR="00CE6E1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E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6AA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марта</w:t>
      </w:r>
      <w:r w:rsidR="00CE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046AA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и срок, в течение которого принимались предложения в связи с размещением уведомления о проведении публичных консультаций по </w:t>
      </w:r>
      <w:r w:rsidRPr="00A7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муниципальному</w:t>
      </w: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нормативному правовому акту: </w:t>
      </w: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начало: </w:t>
      </w:r>
      <w:r w:rsidR="00046AA3" w:rsidRPr="00046AA3">
        <w:rPr>
          <w:rFonts w:ascii="Times New Roman" w:eastAsia="Times New Roman" w:hAnsi="Times New Roman" w:cs="Times New Roman"/>
          <w:sz w:val="24"/>
          <w:szCs w:val="24"/>
          <w:lang w:eastAsia="ru-RU"/>
        </w:rPr>
        <w:t>с «0</w:t>
      </w:r>
      <w:r w:rsidR="00CE6E1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46AA3" w:rsidRPr="00046AA3">
        <w:rPr>
          <w:rFonts w:ascii="Times New Roman" w:eastAsia="Times New Roman" w:hAnsi="Times New Roman" w:cs="Times New Roman"/>
          <w:sz w:val="24"/>
          <w:szCs w:val="24"/>
          <w:lang w:eastAsia="ru-RU"/>
        </w:rPr>
        <w:t>»марта 2019</w:t>
      </w:r>
      <w:r w:rsidR="00046AA3">
        <w:rPr>
          <w:rFonts w:ascii="Times New Roman" w:eastAsia="Times New Roman" w:hAnsi="Times New Roman" w:cs="Times New Roman"/>
          <w:sz w:val="24"/>
          <w:szCs w:val="24"/>
          <w:lang w:eastAsia="ru-RU"/>
        </w:rPr>
        <w:t>г.;</w:t>
      </w:r>
      <w:r w:rsidR="00046AA3" w:rsidRPr="00046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46AA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</w:t>
      </w:r>
      <w:r w:rsidR="00046AA3" w:rsidRPr="00046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«0</w:t>
      </w:r>
      <w:r w:rsidR="00CE6E1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46AA3" w:rsidRPr="00046AA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E3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6AA3" w:rsidRPr="00046AA3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 2019г.</w:t>
      </w:r>
    </w:p>
    <w:p w:rsidR="00A75854" w:rsidRPr="00A75854" w:rsidRDefault="00A75854" w:rsidP="00046AA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1.5. Сведения о количестве замечаний и предложений, полученных в ходе публичных консультаций по нормативному правовому акту:</w:t>
      </w:r>
    </w:p>
    <w:p w:rsidR="00A75854" w:rsidRPr="00A75854" w:rsidRDefault="00A75854" w:rsidP="00A75854">
      <w:pPr>
        <w:tabs>
          <w:tab w:val="center" w:pos="8505"/>
          <w:tab w:val="right" w:pos="992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замечаний и </w:t>
      </w:r>
      <w:r w:rsidR="006E38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предложений: 1</w:t>
      </w: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них:</w:t>
      </w:r>
    </w:p>
    <w:p w:rsidR="00A75854" w:rsidRPr="00A75854" w:rsidRDefault="00A75854" w:rsidP="00A7585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учтено полностью:</w:t>
      </w:r>
      <w:r w:rsidR="006E38F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учтено частично: </w:t>
      </w:r>
      <w:r w:rsidR="006E38F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учтено: </w:t>
      </w:r>
      <w:r w:rsidR="006E38F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5854" w:rsidRPr="00A75854" w:rsidRDefault="00A75854" w:rsidP="00A7585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 Дата размещения свода предложений, поступивших в связи с размещением уведомления о проведении публичных консультаций по </w:t>
      </w:r>
      <w:r w:rsidRPr="00A7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муниципальному </w:t>
      </w: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нормативному правовому акту: «</w:t>
      </w:r>
      <w:r w:rsidR="00CE6E13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E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 </w:t>
      </w: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046AA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A75854" w:rsidRPr="00A75854" w:rsidRDefault="00A75854" w:rsidP="00A75854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1.7. Контактная информация исполнителя в органе власти, осуществляющем экспертизу нормативных правовых актов:</w:t>
      </w:r>
    </w:p>
    <w:p w:rsidR="003E5775" w:rsidRDefault="003E5775" w:rsidP="00A7585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Ф.И.О.: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Гиголаева Екатерина Сергеевна </w:t>
      </w:r>
    </w:p>
    <w:p w:rsidR="00A75854" w:rsidRPr="00A75854" w:rsidRDefault="00A75854" w:rsidP="00A7585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Должность:</w:t>
      </w:r>
      <w:r w:rsidR="003E5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577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начальник отдела ИСГД управления архитектуры и градостроительства администрации </w:t>
      </w:r>
      <w:proofErr w:type="spellStart"/>
      <w:r w:rsidR="003E577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Кондинского</w:t>
      </w:r>
      <w:proofErr w:type="spellEnd"/>
      <w:r w:rsidR="003E577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района</w:t>
      </w:r>
    </w:p>
    <w:p w:rsidR="00A75854" w:rsidRPr="00A75854" w:rsidRDefault="00A75854" w:rsidP="00A7585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     </w:t>
      </w:r>
      <w:r w:rsidR="003E5775">
        <w:rPr>
          <w:rFonts w:ascii="Times New Roman" w:eastAsia="Times New Roman" w:hAnsi="Times New Roman" w:cs="Times New Roman"/>
          <w:sz w:val="24"/>
          <w:szCs w:val="24"/>
          <w:lang w:eastAsia="ru-RU"/>
        </w:rPr>
        <w:t>8-34677-41868</w:t>
      </w: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Адрес электронной почты</w:t>
      </w:r>
      <w:r w:rsidR="003E5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  <w:proofErr w:type="spellStart"/>
      <w:r w:rsidR="003E57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uaig</w:t>
      </w:r>
      <w:proofErr w:type="spellEnd"/>
      <w:r w:rsidR="003E5775" w:rsidRPr="003E5775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="003E57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admkonda</w:t>
      </w:r>
      <w:proofErr w:type="spellEnd"/>
      <w:r w:rsidR="003E5775" w:rsidRPr="003E57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3E57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A75854" w:rsidRPr="00A75854" w:rsidRDefault="00A75854" w:rsidP="00A75854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75854" w:rsidRPr="00A75854" w:rsidRDefault="00A75854" w:rsidP="00A75854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 Описание проблемы, на решение которой направлено правовое регулирование</w:t>
      </w:r>
    </w:p>
    <w:p w:rsidR="003E5775" w:rsidRPr="003E5775" w:rsidRDefault="00A75854" w:rsidP="003E577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 Описание содержания проблемной ситуации, на решение которой направлен </w:t>
      </w:r>
      <w:r w:rsidRPr="00A7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муниципальный </w:t>
      </w: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правовой акт:</w:t>
      </w:r>
      <w:r w:rsidR="003E5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5775" w:rsidRPr="003E5775">
        <w:rPr>
          <w:rFonts w:ascii="Times New Roman" w:eastAsia="Calibri" w:hAnsi="Times New Roman" w:cs="Times New Roman"/>
          <w:sz w:val="24"/>
          <w:szCs w:val="24"/>
        </w:rPr>
        <w:t xml:space="preserve">Основными проблемами в данной сфере являются: </w:t>
      </w:r>
    </w:p>
    <w:p w:rsidR="006E38F5" w:rsidRPr="006E38F5" w:rsidRDefault="006E38F5" w:rsidP="006E38F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38F5">
        <w:rPr>
          <w:rFonts w:ascii="Times New Roman" w:eastAsia="Calibri" w:hAnsi="Times New Roman" w:cs="Times New Roman"/>
          <w:sz w:val="24"/>
          <w:szCs w:val="24"/>
        </w:rPr>
        <w:t xml:space="preserve">- самовольное размещение рекламы, которая нарушает архитектурный облик района, создает угрозу безопасности дорожного движения, имеет сомнительное техническое состояние и содержание рекламной информации; </w:t>
      </w:r>
    </w:p>
    <w:p w:rsidR="003E5775" w:rsidRPr="003E5775" w:rsidRDefault="006E38F5" w:rsidP="006E38F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8F5">
        <w:rPr>
          <w:rFonts w:ascii="Times New Roman" w:eastAsia="Calibri" w:hAnsi="Times New Roman" w:cs="Times New Roman"/>
          <w:sz w:val="24"/>
          <w:szCs w:val="24"/>
        </w:rPr>
        <w:t xml:space="preserve">- нарушение законодательства в сфере наружной рекламы </w:t>
      </w:r>
      <w:r>
        <w:rPr>
          <w:rFonts w:ascii="Times New Roman" w:eastAsia="Calibri" w:hAnsi="Times New Roman" w:cs="Times New Roman"/>
          <w:sz w:val="24"/>
          <w:szCs w:val="24"/>
        </w:rPr>
        <w:t>и правил благоустройства района</w:t>
      </w:r>
      <w:r w:rsidR="003E5775" w:rsidRPr="003E577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75854" w:rsidRPr="00A75854" w:rsidRDefault="00A75854" w:rsidP="00CC113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2.2. Информация о возникновении, выявлении проблемы и мерах, принятых ранее для ее решения, достигнутых результатах и затраченных ресурсах:</w:t>
      </w:r>
      <w:r w:rsidR="003E5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452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Управлением архитектуры и градостр</w:t>
      </w:r>
      <w:r w:rsidR="00CC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оительства на постоянной основе </w:t>
      </w:r>
      <w:r w:rsidR="00864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проводятся рейды по выявлению самовольно установленных рекламных конструкций. За 2017 год выявлено </w:t>
      </w:r>
      <w:r w:rsidR="00CC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нарушений в сфере не законной установки рекламной конструкции. За 2018 год 10 нарушений в сфере не законной установки рекламной конструкции и 1 нарушение о ненадлежащей эксплуатации рекламной конструкции. </w:t>
      </w:r>
      <w:r w:rsidR="00CC11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Затраченные ресурсы составляют два чеса продуктивно затраченного времени в месяц одного специалиста. Другие ресурсы не затронуты.</w:t>
      </w:r>
    </w:p>
    <w:p w:rsidR="00A75854" w:rsidRPr="006E38F5" w:rsidRDefault="00A75854" w:rsidP="00B45527">
      <w:pPr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5527">
        <w:rPr>
          <w:rFonts w:ascii="Times New Roman" w:eastAsia="Times New Roman" w:hAnsi="Times New Roman" w:cs="Times New Roman"/>
          <w:sz w:val="24"/>
          <w:szCs w:val="24"/>
          <w:lang w:eastAsia="ru-RU"/>
        </w:rPr>
        <w:t>2.3. Социальные группы, заинтересованные в устранении проблемы, их количественная оценка:</w:t>
      </w:r>
      <w:r w:rsidR="00B45527" w:rsidRPr="00B455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органы местного самоуправления – в </w:t>
      </w:r>
      <w:proofErr w:type="spellStart"/>
      <w:r w:rsidR="00B45527" w:rsidRPr="00B455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Кондинском</w:t>
      </w:r>
      <w:proofErr w:type="spellEnd"/>
      <w:r w:rsidR="00B45527" w:rsidRPr="00B455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 10 муниципальных образований, заинтересованных от </w:t>
      </w:r>
      <w:r w:rsidR="00B45527" w:rsidRPr="006E3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избавления «визуального мусора», которые ведут работу </w:t>
      </w:r>
      <w:r w:rsidR="00B45527" w:rsidRPr="006E38F5">
        <w:rPr>
          <w:rFonts w:ascii="Times New Roman" w:hAnsi="Times New Roman" w:cs="Times New Roman"/>
          <w:bCs/>
          <w:color w:val="000000"/>
          <w:sz w:val="24"/>
          <w:szCs w:val="24"/>
        </w:rPr>
        <w:t>по избавлению от «визуального мусора» и созданию привлекательного облика поселений с учетом Методических рекомендаций, утвержденных приказом Минстроя России от 13.04.2017 № 711/пр</w:t>
      </w:r>
      <w:r w:rsidR="00B45527" w:rsidRPr="006E38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FE3542" w:rsidRDefault="00A75854" w:rsidP="00DB183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2.4. Характеристика негативных эффектов, возникающих в связи с отсутствием государственного регулирования в соответствующей сфере деятельности, их количественная оценка:</w:t>
      </w:r>
      <w:r w:rsidR="00B455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6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отсутствии </w:t>
      </w:r>
      <w:proofErr w:type="gramStart"/>
      <w:r w:rsidR="00226CB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данного</w:t>
      </w:r>
      <w:proofErr w:type="gramEnd"/>
      <w:r w:rsidR="00226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НПА размещение рекламных констр</w:t>
      </w:r>
      <w:r w:rsidR="00FE3542">
        <w:rPr>
          <w:rFonts w:ascii="Times New Roman" w:eastAsia="Times New Roman" w:hAnsi="Times New Roman" w:cs="Times New Roman"/>
          <w:sz w:val="24"/>
          <w:szCs w:val="24"/>
          <w:lang w:eastAsia="ru-RU"/>
        </w:rPr>
        <w:t>укций будет проходить:</w:t>
      </w:r>
    </w:p>
    <w:p w:rsidR="00FE3542" w:rsidRDefault="00FE3542" w:rsidP="00DB183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 соблюдения федерального законодательства Российской Федерации; </w:t>
      </w:r>
    </w:p>
    <w:p w:rsidR="00FE3542" w:rsidRDefault="00FE3542" w:rsidP="00DB183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требований безопасности дорожного движения;</w:t>
      </w:r>
    </w:p>
    <w:p w:rsidR="00FE3542" w:rsidRDefault="00FE3542" w:rsidP="00DB183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соблюдения архитектурного облика поселений;</w:t>
      </w:r>
    </w:p>
    <w:p w:rsidR="00A75854" w:rsidRDefault="00FE3542" w:rsidP="00DB183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соблюдения равенства конкуренции в данной сфере.</w:t>
      </w:r>
    </w:p>
    <w:p w:rsidR="005103E1" w:rsidRDefault="005103E1" w:rsidP="00DB183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повлечен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увеличением аварий и несчастных случаев на автодороге, т.к. как показывает практика рекламные конструкции  размещают вблизи проезжей части. </w:t>
      </w:r>
    </w:p>
    <w:p w:rsidR="00A75854" w:rsidRPr="00A75854" w:rsidRDefault="00A75854" w:rsidP="00A7585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2.5. Причины возникновения проблемы и факторы, поддерживающие ее существование:</w:t>
      </w:r>
    </w:p>
    <w:p w:rsidR="00A75854" w:rsidRPr="00A75854" w:rsidRDefault="00FE3542" w:rsidP="003854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добросовестное отношение со стороны рекламодателей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рекламо</w:t>
      </w:r>
      <w:proofErr w:type="spellEnd"/>
      <w:r w:rsidR="003854A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распространителей.</w:t>
      </w:r>
    </w:p>
    <w:p w:rsidR="00CE6E13" w:rsidRPr="00C57D8C" w:rsidRDefault="00A75854" w:rsidP="00CE6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2.6. </w:t>
      </w:r>
      <w:proofErr w:type="gramStart"/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невозможности решения проблемы участниками соответствующих отношений самостоятельно, без вмешательства государства:</w:t>
      </w:r>
      <w:r w:rsidR="00385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6E13" w:rsidRPr="00CE6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п. ст. 19 Федерального закона от 13 марта 2006 года № 38-ФЗ «О рекламе», у</w:t>
      </w:r>
      <w:r w:rsidR="00CE6E13" w:rsidRPr="00CE6E13">
        <w:rPr>
          <w:rFonts w:ascii="Times New Roman" w:eastAsia="Calibri" w:hAnsi="Times New Roman" w:cs="Times New Roman"/>
          <w:sz w:val="24"/>
          <w:szCs w:val="24"/>
        </w:rPr>
        <w:t xml:space="preserve">становка и эксплуатация рекламной конструкции допускаются при наличии разрешения на установку и эксплуатацию рекламной конструкции (далее также - разрешение), выдаваемого на основании заявления собственника или иного указанного в </w:t>
      </w:r>
      <w:hyperlink r:id="rId5" w:history="1">
        <w:r w:rsidR="00CE6E13" w:rsidRPr="00CE6E13">
          <w:rPr>
            <w:rFonts w:ascii="Times New Roman" w:eastAsia="Calibri" w:hAnsi="Times New Roman" w:cs="Times New Roman"/>
            <w:color w:val="0000FF"/>
            <w:sz w:val="24"/>
            <w:szCs w:val="24"/>
          </w:rPr>
          <w:t>частях 5</w:t>
        </w:r>
      </w:hyperlink>
      <w:r w:rsidR="00CE6E13" w:rsidRPr="00CE6E1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hyperlink r:id="rId6" w:history="1">
        <w:r w:rsidR="00CE6E13" w:rsidRPr="00CE6E13">
          <w:rPr>
            <w:rFonts w:ascii="Times New Roman" w:eastAsia="Calibri" w:hAnsi="Times New Roman" w:cs="Times New Roman"/>
            <w:color w:val="0000FF"/>
            <w:sz w:val="24"/>
            <w:szCs w:val="24"/>
          </w:rPr>
          <w:t>6</w:t>
        </w:r>
      </w:hyperlink>
      <w:r w:rsidR="00CE6E13" w:rsidRPr="00CE6E1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hyperlink r:id="rId7" w:history="1">
        <w:r w:rsidR="00CE6E13" w:rsidRPr="00CE6E13">
          <w:rPr>
            <w:rFonts w:ascii="Times New Roman" w:eastAsia="Calibri" w:hAnsi="Times New Roman" w:cs="Times New Roman"/>
            <w:color w:val="0000FF"/>
            <w:sz w:val="24"/>
            <w:szCs w:val="24"/>
          </w:rPr>
          <w:t>7</w:t>
        </w:r>
      </w:hyperlink>
      <w:r w:rsidR="00CE6E13" w:rsidRPr="00CE6E13">
        <w:rPr>
          <w:rFonts w:ascii="Times New Roman" w:eastAsia="Calibri" w:hAnsi="Times New Roman" w:cs="Times New Roman"/>
          <w:sz w:val="24"/>
          <w:szCs w:val="24"/>
        </w:rPr>
        <w:t xml:space="preserve"> настоящей статьи законного владельца</w:t>
      </w:r>
      <w:proofErr w:type="gramEnd"/>
      <w:r w:rsidR="00CE6E13" w:rsidRPr="00CE6E13">
        <w:rPr>
          <w:rFonts w:ascii="Times New Roman" w:eastAsia="Calibri" w:hAnsi="Times New Roman" w:cs="Times New Roman"/>
          <w:sz w:val="24"/>
          <w:szCs w:val="24"/>
        </w:rPr>
        <w:t xml:space="preserve"> соответствующего недвижимого имущества либо владельца рекламной конструкции органом местного самоуправления муниципального района или органом местного самоуправления городского округа, на территориях которых предполагается осуществлять установку и эксплуатацию рекламной конструкции.</w:t>
      </w:r>
    </w:p>
    <w:p w:rsidR="00A75854" w:rsidRPr="00A75854" w:rsidRDefault="00A75854" w:rsidP="00A7585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 Опыт решения аналогичных проблем </w:t>
      </w:r>
      <w:proofErr w:type="gramStart"/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Ханты-Мансийском</w:t>
      </w:r>
      <w:proofErr w:type="gramEnd"/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автономном округе – Югре, других субъектах Российской Федерации, иностранных государствах:</w:t>
      </w:r>
      <w:r w:rsidR="00385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0EF6" w:rsidRPr="007F0EF6" w:rsidRDefault="007F0EF6" w:rsidP="007F0EF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E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Администрации города Ханты-Мансийска от 24.12.2013 N 1721</w:t>
      </w:r>
    </w:p>
    <w:p w:rsidR="007F0EF6" w:rsidRPr="007F0EF6" w:rsidRDefault="007F0EF6" w:rsidP="007F0EF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EF6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(ред. от 01.02.2016)</w:t>
      </w:r>
    </w:p>
    <w:p w:rsidR="00A75854" w:rsidRDefault="007F0EF6" w:rsidP="007F0EF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EF6">
        <w:rPr>
          <w:rFonts w:ascii="Times New Roman" w:eastAsia="Times New Roman" w:hAnsi="Times New Roman" w:cs="Times New Roman"/>
          <w:sz w:val="24"/>
          <w:szCs w:val="24"/>
          <w:lang w:eastAsia="ru-RU"/>
        </w:rPr>
        <w:t>"Об утверждении Порядка распространения наружной рекламы на территории города Ханты-Мансийска"</w:t>
      </w:r>
    </w:p>
    <w:p w:rsidR="007F0EF6" w:rsidRPr="007F0EF6" w:rsidRDefault="007F0EF6" w:rsidP="007F0EF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E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Администрации города </w:t>
      </w:r>
      <w:proofErr w:type="gramStart"/>
      <w:r w:rsidRPr="007F0E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Радужный</w:t>
      </w:r>
      <w:proofErr w:type="gramEnd"/>
      <w:r w:rsidRPr="007F0E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23.07.2014 N 1562</w:t>
      </w:r>
    </w:p>
    <w:p w:rsidR="007F0EF6" w:rsidRPr="00A75854" w:rsidRDefault="007F0EF6" w:rsidP="007F0EF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E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"Об утверждении Порядка распространения наружной рекламы на территории города </w:t>
      </w:r>
      <w:proofErr w:type="gramStart"/>
      <w:r w:rsidRPr="007F0E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Радужный</w:t>
      </w:r>
      <w:proofErr w:type="gramEnd"/>
      <w:r w:rsidRPr="007F0EF6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p w:rsidR="00A75854" w:rsidRPr="00A75854" w:rsidRDefault="00A75854" w:rsidP="00A7585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место для текстового описания</w:t>
      </w:r>
    </w:p>
    <w:p w:rsidR="00A75854" w:rsidRPr="00A75854" w:rsidRDefault="00A75854" w:rsidP="007F0EF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2.8. Источники данных:</w:t>
      </w:r>
      <w:r w:rsidR="007F0E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справочная правовая система </w:t>
      </w:r>
      <w:proofErr w:type="spellStart"/>
      <w:r w:rsidR="007F0E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A75854" w:rsidRPr="00A75854" w:rsidRDefault="00A75854" w:rsidP="00A7585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место для текстового описания</w:t>
      </w:r>
    </w:p>
    <w:p w:rsidR="00A75854" w:rsidRPr="00A75854" w:rsidRDefault="00A75854" w:rsidP="00A7585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2.9. Иная информация о проблеме:</w:t>
      </w:r>
    </w:p>
    <w:p w:rsidR="00A75854" w:rsidRPr="00A75854" w:rsidRDefault="00A75854" w:rsidP="00A75854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 Определение целей правового регулирования и индикаторов для оценки их достижения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0"/>
        <w:gridCol w:w="2009"/>
        <w:gridCol w:w="6353"/>
      </w:tblGrid>
      <w:tr w:rsidR="00A75854" w:rsidRPr="00A75854" w:rsidTr="00611D8E">
        <w:tc>
          <w:tcPr>
            <w:tcW w:w="770" w:type="pct"/>
          </w:tcPr>
          <w:p w:rsidR="00A75854" w:rsidRPr="00A75854" w:rsidRDefault="00A75854" w:rsidP="00A75854">
            <w:pPr>
              <w:autoSpaceDE w:val="0"/>
              <w:autoSpaceDN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Цели правового регулирования</w:t>
            </w:r>
          </w:p>
        </w:tc>
        <w:tc>
          <w:tcPr>
            <w:tcW w:w="1057" w:type="pct"/>
          </w:tcPr>
          <w:p w:rsidR="00A75854" w:rsidRPr="00A75854" w:rsidRDefault="00A75854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Сроки достижения целей правового регулирования</w:t>
            </w:r>
          </w:p>
        </w:tc>
        <w:tc>
          <w:tcPr>
            <w:tcW w:w="3172" w:type="pct"/>
          </w:tcPr>
          <w:p w:rsidR="00A75854" w:rsidRPr="00A75854" w:rsidRDefault="00A75854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Периодичность мониторинга достижения целей правового регулирования</w:t>
            </w:r>
          </w:p>
        </w:tc>
      </w:tr>
      <w:tr w:rsidR="00A75854" w:rsidRPr="00A75854" w:rsidTr="00611D8E">
        <w:tc>
          <w:tcPr>
            <w:tcW w:w="770" w:type="pct"/>
          </w:tcPr>
          <w:p w:rsidR="00A75854" w:rsidRPr="00A75854" w:rsidRDefault="005103E1" w:rsidP="00A75854">
            <w:pPr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10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требований к территориальной установке и эксплуатации объектов наружной </w:t>
            </w:r>
            <w:r w:rsidRPr="00510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рекламы</w:t>
            </w:r>
          </w:p>
        </w:tc>
        <w:tc>
          <w:tcPr>
            <w:tcW w:w="1057" w:type="pct"/>
          </w:tcPr>
          <w:p w:rsidR="00A75854" w:rsidRPr="00A75854" w:rsidRDefault="00A75854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pct"/>
          </w:tcPr>
          <w:p w:rsidR="00A75854" w:rsidRPr="00A75854" w:rsidRDefault="005103E1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A75854" w:rsidRPr="00A75854" w:rsidTr="00611D8E">
        <w:tc>
          <w:tcPr>
            <w:tcW w:w="770" w:type="pct"/>
          </w:tcPr>
          <w:p w:rsidR="00A75854" w:rsidRPr="00A75854" w:rsidRDefault="005103E1" w:rsidP="00A75854">
            <w:pPr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10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соблюдение порядка выдачи разрешений на установку объектов наружной рекламы на территории </w:t>
            </w:r>
            <w:proofErr w:type="spellStart"/>
            <w:r w:rsidRPr="00510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Кондинского</w:t>
            </w:r>
            <w:proofErr w:type="spellEnd"/>
            <w:r w:rsidRPr="00510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057" w:type="pct"/>
          </w:tcPr>
          <w:p w:rsidR="00A75854" w:rsidRPr="00A75854" w:rsidRDefault="00A75854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pct"/>
          </w:tcPr>
          <w:p w:rsidR="00A75854" w:rsidRPr="00A75854" w:rsidRDefault="005103E1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A75854" w:rsidRPr="00A75854" w:rsidTr="00611D8E">
        <w:tc>
          <w:tcPr>
            <w:tcW w:w="770" w:type="pct"/>
          </w:tcPr>
          <w:p w:rsidR="00A75854" w:rsidRPr="00A75854" w:rsidRDefault="005103E1" w:rsidP="00A75854">
            <w:pPr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10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</w:t>
            </w:r>
            <w:proofErr w:type="gramStart"/>
            <w:r w:rsidRPr="00510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510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законодательства в сфере рекламы</w:t>
            </w:r>
          </w:p>
        </w:tc>
        <w:tc>
          <w:tcPr>
            <w:tcW w:w="1057" w:type="pct"/>
          </w:tcPr>
          <w:p w:rsidR="00A75854" w:rsidRPr="00A75854" w:rsidRDefault="00A75854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pct"/>
          </w:tcPr>
          <w:p w:rsidR="00A75854" w:rsidRPr="00A75854" w:rsidRDefault="005103E1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</w:tbl>
    <w:p w:rsidR="00A75854" w:rsidRPr="00A75854" w:rsidRDefault="00A75854" w:rsidP="00A7585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854" w:rsidRPr="00A75854" w:rsidRDefault="00A75854" w:rsidP="00A7585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3.4. Действующие нормативные правовые акты, поручения, другие решения, из которых вытекает необходимость правового регулирования</w:t>
      </w:r>
    </w:p>
    <w:p w:rsidR="00A75854" w:rsidRPr="00A75854" w:rsidRDefault="00CE6E13" w:rsidP="00CE6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E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разработан в соответствии с </w:t>
      </w:r>
      <w:hyperlink r:id="rId8" w:history="1">
        <w:r w:rsidRPr="00CE6E1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Градостроительным</w:t>
        </w:r>
      </w:hyperlink>
      <w:r w:rsidRPr="00CE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CE6E1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Гражданским</w:t>
        </w:r>
      </w:hyperlink>
      <w:r w:rsidRPr="00CE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CE6E1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Жилищным</w:t>
        </w:r>
      </w:hyperlink>
      <w:r w:rsidRPr="00CE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1" w:history="1">
        <w:r w:rsidRPr="00CE6E1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Земельным кодексами</w:t>
        </w:r>
      </w:hyperlink>
      <w:r w:rsidRPr="00CE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и иными нормативными правовыми актами Российской Федерации и Ханты-Мансийского автономного округа - Югры, </w:t>
      </w:r>
      <w:hyperlink r:id="rId12" w:history="1">
        <w:r w:rsidRPr="00CE6E1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Федеральным законом</w:t>
        </w:r>
      </w:hyperlink>
      <w:r w:rsidRPr="00CE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06 октября 2003 года № 131-ФЗ «Об общих принципах организации местного самоуправления в Российской Федерации», </w:t>
      </w:r>
      <w:hyperlink r:id="rId13" w:history="1">
        <w:r w:rsidRPr="00CE6E1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Федеральным законом</w:t>
        </w:r>
      </w:hyperlink>
      <w:r w:rsidRPr="00CE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13 марта 2006 года № 38-ФЗ «О рекламе», </w:t>
      </w:r>
      <w:hyperlink r:id="rId14" w:history="1">
        <w:r w:rsidRPr="00CE6E1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CE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07 февраля 1992 года</w:t>
      </w:r>
      <w:proofErr w:type="gramEnd"/>
      <w:r w:rsidRPr="00CE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2300-1 «О защите прав потребителей», </w:t>
      </w:r>
      <w:hyperlink r:id="rId15" w:history="1">
        <w:r w:rsidRPr="00CE6E1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Уставом</w:t>
        </w:r>
      </w:hyperlink>
      <w:r w:rsidRPr="00CE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</w:t>
      </w:r>
      <w:proofErr w:type="spellStart"/>
      <w:r w:rsidRPr="00CE6E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Кондинский</w:t>
      </w:r>
      <w:proofErr w:type="spellEnd"/>
      <w:r w:rsidRPr="00CE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район.</w:t>
      </w:r>
    </w:p>
    <w:p w:rsidR="00A75854" w:rsidRPr="00A75854" w:rsidRDefault="00A75854" w:rsidP="00A7585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указывается нормативный правовой акт более высокого уровня либо инициативный порядок разработки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1"/>
        <w:gridCol w:w="4006"/>
        <w:gridCol w:w="1414"/>
        <w:gridCol w:w="2941"/>
      </w:tblGrid>
      <w:tr w:rsidR="00A75854" w:rsidRPr="00A75854" w:rsidTr="00B5214F">
        <w:tc>
          <w:tcPr>
            <w:tcW w:w="926" w:type="pct"/>
          </w:tcPr>
          <w:p w:rsidR="00A75854" w:rsidRPr="00A75854" w:rsidRDefault="00A75854" w:rsidP="00A75854">
            <w:pPr>
              <w:autoSpaceDE w:val="0"/>
              <w:autoSpaceDN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 Цели правового регулирования</w:t>
            </w:r>
          </w:p>
        </w:tc>
        <w:tc>
          <w:tcPr>
            <w:tcW w:w="1952" w:type="pct"/>
          </w:tcPr>
          <w:p w:rsidR="00A75854" w:rsidRPr="00A75854" w:rsidRDefault="00A75854" w:rsidP="00A75854">
            <w:pPr>
              <w:autoSpaceDE w:val="0"/>
              <w:autoSpaceDN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 Индикаторы достижения целей правового регулирования</w:t>
            </w:r>
          </w:p>
        </w:tc>
        <w:tc>
          <w:tcPr>
            <w:tcW w:w="689" w:type="pct"/>
          </w:tcPr>
          <w:p w:rsidR="00A75854" w:rsidRPr="00A75854" w:rsidRDefault="00A75854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 Ед. измерения индикаторов</w:t>
            </w:r>
          </w:p>
        </w:tc>
        <w:tc>
          <w:tcPr>
            <w:tcW w:w="1433" w:type="pct"/>
          </w:tcPr>
          <w:p w:rsidR="00A75854" w:rsidRPr="00A75854" w:rsidRDefault="00A75854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 Целевые значения</w:t>
            </w:r>
            <w:r w:rsidRPr="00A75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индикаторов по годам</w:t>
            </w:r>
          </w:p>
        </w:tc>
      </w:tr>
      <w:tr w:rsidR="00B5214F" w:rsidRPr="00A75854" w:rsidTr="00B5214F">
        <w:tc>
          <w:tcPr>
            <w:tcW w:w="926" w:type="pct"/>
          </w:tcPr>
          <w:p w:rsidR="00B5214F" w:rsidRPr="00CE6E13" w:rsidRDefault="00B5214F" w:rsidP="00E37FC1">
            <w:pPr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E6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 к территориальной установке и эксплуатации объектов наружной рекламы</w:t>
            </w:r>
          </w:p>
        </w:tc>
        <w:tc>
          <w:tcPr>
            <w:tcW w:w="1952" w:type="pct"/>
            <w:vMerge w:val="restart"/>
          </w:tcPr>
          <w:p w:rsidR="00B5214F" w:rsidRPr="00A75854" w:rsidRDefault="00B5214F" w:rsidP="00A75854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Количество выявленных нарушений</w:t>
            </w:r>
          </w:p>
        </w:tc>
        <w:tc>
          <w:tcPr>
            <w:tcW w:w="689" w:type="pct"/>
            <w:vMerge w:val="restart"/>
          </w:tcPr>
          <w:p w:rsidR="00B5214F" w:rsidRPr="00A75854" w:rsidRDefault="00B5214F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33" w:type="pct"/>
            <w:vMerge w:val="restart"/>
          </w:tcPr>
          <w:p w:rsidR="00B5214F" w:rsidRDefault="00B5214F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- 0</w:t>
            </w:r>
          </w:p>
          <w:p w:rsidR="00B5214F" w:rsidRDefault="00B5214F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год – 10   </w:t>
            </w:r>
          </w:p>
          <w:p w:rsidR="00B5214F" w:rsidRPr="00A75854" w:rsidRDefault="00B5214F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– 11  </w:t>
            </w:r>
          </w:p>
        </w:tc>
      </w:tr>
      <w:tr w:rsidR="00B5214F" w:rsidRPr="00A75854" w:rsidTr="00B5214F">
        <w:tc>
          <w:tcPr>
            <w:tcW w:w="926" w:type="pct"/>
          </w:tcPr>
          <w:p w:rsidR="00B5214F" w:rsidRPr="00CE6E13" w:rsidRDefault="00B5214F" w:rsidP="00E37FC1">
            <w:pPr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E1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CE6E13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CE6E13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законодательства в сфере рекламы</w:t>
            </w:r>
          </w:p>
        </w:tc>
        <w:tc>
          <w:tcPr>
            <w:tcW w:w="1952" w:type="pct"/>
            <w:vMerge/>
          </w:tcPr>
          <w:p w:rsidR="00B5214F" w:rsidRDefault="00B5214F" w:rsidP="00A75854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89" w:type="pct"/>
            <w:vMerge/>
          </w:tcPr>
          <w:p w:rsidR="00B5214F" w:rsidRDefault="00B5214F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vMerge/>
          </w:tcPr>
          <w:p w:rsidR="00B5214F" w:rsidRDefault="00B5214F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6E13" w:rsidRPr="00A75854" w:rsidTr="00B5214F">
        <w:tc>
          <w:tcPr>
            <w:tcW w:w="926" w:type="pct"/>
          </w:tcPr>
          <w:p w:rsidR="00CE6E13" w:rsidRPr="00CE6E13" w:rsidRDefault="00CE6E13" w:rsidP="003F5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E13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порядка выдачи разрешений на установку объектов наружной рекламы на территории </w:t>
            </w:r>
            <w:proofErr w:type="spellStart"/>
            <w:r w:rsidRPr="00CE6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Кондинского</w:t>
            </w:r>
            <w:proofErr w:type="spellEnd"/>
            <w:r w:rsidRPr="00CE6E13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52" w:type="pct"/>
          </w:tcPr>
          <w:p w:rsidR="00CE6E13" w:rsidRPr="00A75854" w:rsidRDefault="00B5214F" w:rsidP="00B5214F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Выданные разрешения, отказы в выдаче разрешений</w:t>
            </w:r>
          </w:p>
        </w:tc>
        <w:tc>
          <w:tcPr>
            <w:tcW w:w="689" w:type="pct"/>
          </w:tcPr>
          <w:p w:rsidR="00CE6E13" w:rsidRPr="00A75854" w:rsidRDefault="00B5214F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33" w:type="pct"/>
          </w:tcPr>
          <w:p w:rsidR="00CE6E13" w:rsidRDefault="00B5214F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Выдано разрешений</w:t>
            </w:r>
          </w:p>
          <w:p w:rsidR="00B5214F" w:rsidRDefault="00B5214F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год – 1 </w:t>
            </w:r>
          </w:p>
          <w:p w:rsidR="00B5214F" w:rsidRDefault="00B5214F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– 0</w:t>
            </w:r>
          </w:p>
          <w:p w:rsidR="00B5214F" w:rsidRPr="00A75854" w:rsidRDefault="00B5214F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– 1 </w:t>
            </w:r>
          </w:p>
        </w:tc>
      </w:tr>
    </w:tbl>
    <w:p w:rsidR="00A75854" w:rsidRPr="00A75854" w:rsidRDefault="00A75854" w:rsidP="00A7585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854" w:rsidRPr="00A75854" w:rsidRDefault="00A75854" w:rsidP="00A7585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3.8.</w:t>
      </w:r>
      <w:r w:rsidRPr="00A758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 расчета индикаторов достижения целей правового регулирования, источники информации для расчетов: </w:t>
      </w:r>
      <w:r w:rsidR="00B5214F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журналы учета выданных разрешений на установку и эксплуатацию рекламных конструкций и предписаний о демонтаже рекламных конструкций</w:t>
      </w:r>
    </w:p>
    <w:p w:rsidR="00A75854" w:rsidRPr="00A75854" w:rsidRDefault="00A75854" w:rsidP="006E38F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3.9.</w:t>
      </w:r>
      <w:r w:rsidRPr="00A758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затрат на проведение мониторинга достижения целей правового регулирования:</w:t>
      </w:r>
      <w:r w:rsidR="006E3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влечет</w:t>
      </w:r>
    </w:p>
    <w:p w:rsidR="00A75854" w:rsidRPr="00A75854" w:rsidRDefault="00A75854" w:rsidP="00A7585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место для текстового описания</w:t>
      </w:r>
    </w:p>
    <w:p w:rsidR="00A75854" w:rsidRPr="00A75854" w:rsidRDefault="00A75854" w:rsidP="00A75854">
      <w:pPr>
        <w:keepNext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75854" w:rsidRDefault="00A75854" w:rsidP="00A75854">
      <w:pPr>
        <w:keepNext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 Качественная характеристика и оценка численности потенциальных адресатов правового регулирования (их групп)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39"/>
        <w:gridCol w:w="1833"/>
        <w:gridCol w:w="2290"/>
      </w:tblGrid>
      <w:tr w:rsidR="008A047C" w:rsidRPr="006344B8" w:rsidTr="00810F74">
        <w:trPr>
          <w:cantSplit/>
        </w:trPr>
        <w:tc>
          <w:tcPr>
            <w:tcW w:w="2991" w:type="pct"/>
          </w:tcPr>
          <w:p w:rsidR="008A047C" w:rsidRPr="008A047C" w:rsidRDefault="008A047C" w:rsidP="00810F74">
            <w:pPr>
              <w:autoSpaceDE w:val="0"/>
              <w:autoSpaceDN w:val="0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4.1. Группы потенциальных адресатов правового регулирования (краткое описание их качественных характеристик)</w:t>
            </w:r>
          </w:p>
        </w:tc>
        <w:tc>
          <w:tcPr>
            <w:tcW w:w="893" w:type="pct"/>
          </w:tcPr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4.2. Количество участников группы</w:t>
            </w:r>
          </w:p>
        </w:tc>
        <w:tc>
          <w:tcPr>
            <w:tcW w:w="1116" w:type="pct"/>
          </w:tcPr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4.3. Источники данных</w:t>
            </w:r>
          </w:p>
        </w:tc>
      </w:tr>
      <w:tr w:rsidR="008A047C" w:rsidRPr="006344B8" w:rsidTr="00810F74">
        <w:trPr>
          <w:cantSplit/>
          <w:trHeight w:val="374"/>
        </w:trPr>
        <w:tc>
          <w:tcPr>
            <w:tcW w:w="2991" w:type="pct"/>
          </w:tcPr>
          <w:p w:rsidR="008A047C" w:rsidRPr="008A047C" w:rsidRDefault="008A047C" w:rsidP="00810F74">
            <w:pPr>
              <w:autoSpaceDE w:val="0"/>
              <w:autoSpaceDN w:val="0"/>
              <w:ind w:right="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iCs/>
                <w:sz w:val="24"/>
                <w:szCs w:val="24"/>
              </w:rPr>
              <w:t>Юридические лица</w:t>
            </w:r>
          </w:p>
        </w:tc>
        <w:tc>
          <w:tcPr>
            <w:tcW w:w="893" w:type="pct"/>
          </w:tcPr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2016 год - 0</w:t>
            </w:r>
          </w:p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2017 год - 0</w:t>
            </w:r>
          </w:p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2018 год - 1</w:t>
            </w:r>
          </w:p>
        </w:tc>
        <w:tc>
          <w:tcPr>
            <w:tcW w:w="1116" w:type="pct"/>
            <w:vMerge w:val="restart"/>
          </w:tcPr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Журнал выдачи разрешений на установку и эксплуатацию рекламных конструкций</w:t>
            </w:r>
          </w:p>
        </w:tc>
      </w:tr>
      <w:tr w:rsidR="008A047C" w:rsidRPr="006344B8" w:rsidTr="00810F74">
        <w:trPr>
          <w:cantSplit/>
          <w:trHeight w:val="374"/>
        </w:trPr>
        <w:tc>
          <w:tcPr>
            <w:tcW w:w="2991" w:type="pct"/>
          </w:tcPr>
          <w:p w:rsidR="008A047C" w:rsidRPr="008A047C" w:rsidRDefault="008A047C" w:rsidP="00810F74">
            <w:pPr>
              <w:autoSpaceDE w:val="0"/>
              <w:autoSpaceDN w:val="0"/>
              <w:ind w:right="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Физические лица</w:t>
            </w:r>
          </w:p>
        </w:tc>
        <w:tc>
          <w:tcPr>
            <w:tcW w:w="893" w:type="pct"/>
          </w:tcPr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2016 год - 0</w:t>
            </w:r>
          </w:p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2017 год - 1</w:t>
            </w:r>
          </w:p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2018 год - 0</w:t>
            </w:r>
          </w:p>
        </w:tc>
        <w:tc>
          <w:tcPr>
            <w:tcW w:w="1116" w:type="pct"/>
            <w:vMerge/>
          </w:tcPr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47C" w:rsidRPr="006344B8" w:rsidTr="00810F74">
        <w:trPr>
          <w:cantSplit/>
          <w:trHeight w:val="374"/>
        </w:trPr>
        <w:tc>
          <w:tcPr>
            <w:tcW w:w="2991" w:type="pct"/>
          </w:tcPr>
          <w:p w:rsidR="008A047C" w:rsidRPr="008A047C" w:rsidRDefault="008A047C" w:rsidP="00810F74">
            <w:pPr>
              <w:autoSpaceDE w:val="0"/>
              <w:autoSpaceDN w:val="0"/>
              <w:ind w:right="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iCs/>
                <w:sz w:val="24"/>
                <w:szCs w:val="24"/>
              </w:rPr>
              <w:t>Юридические лица</w:t>
            </w:r>
          </w:p>
        </w:tc>
        <w:tc>
          <w:tcPr>
            <w:tcW w:w="893" w:type="pct"/>
          </w:tcPr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2016 год - 0</w:t>
            </w:r>
          </w:p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2017 год - 2</w:t>
            </w:r>
          </w:p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2018 год - 0</w:t>
            </w:r>
          </w:p>
        </w:tc>
        <w:tc>
          <w:tcPr>
            <w:tcW w:w="1116" w:type="pct"/>
            <w:vMerge w:val="restart"/>
          </w:tcPr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 xml:space="preserve">Журнал выдачи предписаний о демонтаже самовольно установленных рекламных конструкций на территории </w:t>
            </w:r>
            <w:proofErr w:type="spellStart"/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8A047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8A047C" w:rsidRPr="008A047C" w:rsidTr="00810F74">
        <w:trPr>
          <w:cantSplit/>
        </w:trPr>
        <w:tc>
          <w:tcPr>
            <w:tcW w:w="2991" w:type="pct"/>
          </w:tcPr>
          <w:p w:rsidR="008A047C" w:rsidRPr="008A047C" w:rsidRDefault="008A047C" w:rsidP="00810F74">
            <w:pPr>
              <w:autoSpaceDE w:val="0"/>
              <w:autoSpaceDN w:val="0"/>
              <w:ind w:right="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Физические лица</w:t>
            </w:r>
          </w:p>
        </w:tc>
        <w:tc>
          <w:tcPr>
            <w:tcW w:w="893" w:type="pct"/>
          </w:tcPr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2016 год - 1</w:t>
            </w:r>
          </w:p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2017 год - 7</w:t>
            </w:r>
          </w:p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2018 год - 5</w:t>
            </w:r>
          </w:p>
        </w:tc>
        <w:tc>
          <w:tcPr>
            <w:tcW w:w="1116" w:type="pct"/>
            <w:vMerge/>
          </w:tcPr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047C" w:rsidRPr="00A75854" w:rsidRDefault="008A047C" w:rsidP="00A75854">
      <w:pPr>
        <w:keepNext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75854" w:rsidRPr="00A75854" w:rsidRDefault="00A75854" w:rsidP="00A7585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 Функции (полномочия, обязанности, права) органов местного самоуправления </w:t>
      </w:r>
      <w:proofErr w:type="spellStart"/>
      <w:r w:rsidRPr="00A7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Кондинский</w:t>
      </w:r>
      <w:proofErr w:type="spellEnd"/>
      <w:r w:rsidRPr="00A7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район, а также порядок их реализации в соответствии с правовым регулированием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3"/>
        <w:gridCol w:w="3890"/>
        <w:gridCol w:w="2164"/>
        <w:gridCol w:w="2055"/>
      </w:tblGrid>
      <w:tr w:rsidR="008A047C" w:rsidRPr="008A047C" w:rsidTr="00810F74">
        <w:tc>
          <w:tcPr>
            <w:tcW w:w="1069" w:type="pct"/>
          </w:tcPr>
          <w:p w:rsidR="008A047C" w:rsidRPr="008A047C" w:rsidRDefault="008A047C" w:rsidP="00810F74">
            <w:pPr>
              <w:autoSpaceDE w:val="0"/>
              <w:autoSpaceDN w:val="0"/>
              <w:ind w:right="57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5.1. Наименование функции (полномочия, обязанности или права)</w:t>
            </w:r>
          </w:p>
        </w:tc>
        <w:tc>
          <w:tcPr>
            <w:tcW w:w="1915" w:type="pct"/>
          </w:tcPr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5.2. Порядок реализации</w:t>
            </w:r>
          </w:p>
        </w:tc>
        <w:tc>
          <w:tcPr>
            <w:tcW w:w="1074" w:type="pct"/>
          </w:tcPr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5.3. Оценка трудовых затрат</w:t>
            </w:r>
          </w:p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(чел./час</w:t>
            </w:r>
            <w:proofErr w:type="gramStart"/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A0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A047C">
              <w:rPr>
                <w:rFonts w:ascii="Times New Roman" w:hAnsi="Times New Roman" w:cs="Times New Roman"/>
                <w:sz w:val="24"/>
                <w:szCs w:val="24"/>
              </w:rPr>
              <w:t xml:space="preserve"> год),</w:t>
            </w:r>
          </w:p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численности сотрудников (чел.)</w:t>
            </w:r>
          </w:p>
        </w:tc>
        <w:tc>
          <w:tcPr>
            <w:tcW w:w="942" w:type="pct"/>
          </w:tcPr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5.4. Оценка потребностей в других ресурсах</w:t>
            </w:r>
          </w:p>
        </w:tc>
      </w:tr>
      <w:tr w:rsidR="008A047C" w:rsidRPr="008A047C" w:rsidTr="00810F74">
        <w:trPr>
          <w:cantSplit/>
        </w:trPr>
        <w:tc>
          <w:tcPr>
            <w:tcW w:w="5000" w:type="pct"/>
            <w:gridSpan w:val="4"/>
          </w:tcPr>
          <w:p w:rsidR="008A047C" w:rsidRPr="008A047C" w:rsidRDefault="008A047C" w:rsidP="00810F74">
            <w:pPr>
              <w:autoSpaceDE w:val="0"/>
              <w:autoSpaceDN w:val="0"/>
              <w:ind w:right="5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iCs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8A047C" w:rsidRPr="008A047C" w:rsidTr="00810F74">
        <w:tc>
          <w:tcPr>
            <w:tcW w:w="1069" w:type="pct"/>
          </w:tcPr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Выдача разрешения на установку и эксплуатацию </w:t>
            </w:r>
            <w:r w:rsidRPr="008A04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рекламных конструкций</w:t>
            </w:r>
          </w:p>
        </w:tc>
        <w:tc>
          <w:tcPr>
            <w:tcW w:w="1915" w:type="pct"/>
          </w:tcPr>
          <w:p w:rsidR="008A047C" w:rsidRPr="008A047C" w:rsidRDefault="008A047C" w:rsidP="00810F74">
            <w:pPr>
              <w:ind w:firstLine="216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муниципальной услуги включает в себя следующие административные процедуры:</w:t>
            </w:r>
          </w:p>
          <w:p w:rsidR="008A047C" w:rsidRPr="008A047C" w:rsidRDefault="008A047C" w:rsidP="00810F74">
            <w:pPr>
              <w:ind w:firstLine="216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и регистрация заявления о предоставлении муниципальной услуги;</w:t>
            </w:r>
          </w:p>
          <w:p w:rsidR="008A047C" w:rsidRPr="008A047C" w:rsidRDefault="008A047C" w:rsidP="00810F74">
            <w:pPr>
              <w:ind w:firstLine="216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формирование и направление межведомственных запросов, получение на них ответов;</w:t>
            </w:r>
          </w:p>
          <w:p w:rsidR="008A047C" w:rsidRPr="008A047C" w:rsidRDefault="008A047C" w:rsidP="00810F74">
            <w:pPr>
              <w:ind w:firstLine="216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проверка представленных документов и принятие решения о предоставлении или об отказе в предоставлении муниципальной услуги;</w:t>
            </w:r>
          </w:p>
          <w:p w:rsidR="008A047C" w:rsidRPr="008A047C" w:rsidRDefault="008A047C" w:rsidP="00810F74">
            <w:pPr>
              <w:autoSpaceDE w:val="0"/>
              <w:autoSpaceDN w:val="0"/>
              <w:ind w:firstLine="216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выдача (направление) заявителю документов, являющихся результатом предоставления муниципальной услуги;</w:t>
            </w:r>
          </w:p>
        </w:tc>
        <w:tc>
          <w:tcPr>
            <w:tcW w:w="1074" w:type="pct"/>
          </w:tcPr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чел.</w:t>
            </w:r>
          </w:p>
        </w:tc>
        <w:tc>
          <w:tcPr>
            <w:tcW w:w="942" w:type="pct"/>
          </w:tcPr>
          <w:p w:rsidR="008A047C" w:rsidRPr="008A047C" w:rsidRDefault="008A047C" w:rsidP="00810F74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Потребность в межведомственном взаимодействии по </w:t>
            </w:r>
            <w:r w:rsidRPr="008A0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средствам программы </w:t>
            </w:r>
            <w:proofErr w:type="gramStart"/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СИР</w:t>
            </w:r>
            <w:proofErr w:type="gramEnd"/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047C" w:rsidRPr="008A047C" w:rsidTr="00810F74">
        <w:tc>
          <w:tcPr>
            <w:tcW w:w="1069" w:type="pct"/>
          </w:tcPr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Выдача предписания о демонтаже самовольно установленной рекламной конструкции</w:t>
            </w:r>
          </w:p>
        </w:tc>
        <w:tc>
          <w:tcPr>
            <w:tcW w:w="1915" w:type="pct"/>
          </w:tcPr>
          <w:p w:rsidR="008A047C" w:rsidRPr="008A047C" w:rsidRDefault="008A047C" w:rsidP="00810F74">
            <w:pPr>
              <w:ind w:firstLine="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При выявлении рекламной конструкции, установленной самовольно Управление:</w:t>
            </w:r>
          </w:p>
          <w:p w:rsidR="008A047C" w:rsidRPr="008A047C" w:rsidRDefault="008A047C" w:rsidP="00810F74">
            <w:pPr>
              <w:ind w:firstLine="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 xml:space="preserve">1) составляет акт осмотра рекламной конструкции по форме, предусмотренной </w:t>
            </w:r>
            <w:hyperlink w:anchor="sub_1003" w:history="1">
              <w:r w:rsidRPr="008A047C">
                <w:rPr>
                  <w:rStyle w:val="a3"/>
                  <w:rFonts w:ascii="Times New Roman" w:hAnsi="Times New Roman"/>
                  <w:sz w:val="24"/>
                  <w:szCs w:val="24"/>
                </w:rPr>
                <w:t>приложением</w:t>
              </w:r>
            </w:hyperlink>
            <w:r w:rsidRPr="008A047C">
              <w:rPr>
                <w:rFonts w:ascii="Times New Roman" w:hAnsi="Times New Roman" w:cs="Times New Roman"/>
                <w:sz w:val="24"/>
                <w:szCs w:val="24"/>
              </w:rPr>
              <w:t xml:space="preserve"> 6 к настоящему Порядку;</w:t>
            </w:r>
          </w:p>
          <w:p w:rsidR="008A047C" w:rsidRPr="008A047C" w:rsidRDefault="008A047C" w:rsidP="00810F74">
            <w:pPr>
              <w:ind w:firstLine="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 xml:space="preserve">2) направляет владельцу рекламной конструкции, и (или) собственнику, или иному законному владельцу недвижимого имущества, на котором рекламная конструкция установлена, предписание о демонтаже самовольно установленной рекламной конструкции, предусмотренное </w:t>
            </w:r>
            <w:hyperlink w:anchor="sub_1004" w:history="1">
              <w:r w:rsidRPr="008A047C">
                <w:rPr>
                  <w:rStyle w:val="a3"/>
                  <w:rFonts w:ascii="Times New Roman" w:hAnsi="Times New Roman"/>
                  <w:sz w:val="24"/>
                  <w:szCs w:val="24"/>
                </w:rPr>
                <w:t>приложением</w:t>
              </w:r>
            </w:hyperlink>
            <w:r w:rsidRPr="008A047C">
              <w:rPr>
                <w:rFonts w:ascii="Times New Roman" w:hAnsi="Times New Roman" w:cs="Times New Roman"/>
                <w:sz w:val="24"/>
                <w:szCs w:val="24"/>
              </w:rPr>
              <w:t xml:space="preserve"> 7 к настоящему Порядку;</w:t>
            </w:r>
          </w:p>
          <w:p w:rsidR="008A047C" w:rsidRPr="008A047C" w:rsidRDefault="008A047C" w:rsidP="00810F74">
            <w:pPr>
              <w:ind w:firstLine="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sub_1070"/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Собственник имущества или лицо, уполномоченное собственником (собственниками):</w:t>
            </w:r>
            <w:bookmarkEnd w:id="0"/>
          </w:p>
          <w:p w:rsidR="008A047C" w:rsidRPr="008A047C" w:rsidRDefault="008A047C" w:rsidP="00810F74">
            <w:pPr>
              <w:ind w:firstLine="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</w:t>
            </w:r>
            <w:proofErr w:type="gramStart"/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8A047C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техническим состоянием и эксплуатацией объектов наружной рекламы, расположенных на его имуществе;</w:t>
            </w:r>
          </w:p>
          <w:p w:rsidR="008A047C" w:rsidRPr="008A047C" w:rsidRDefault="008A047C" w:rsidP="00810F74">
            <w:pPr>
              <w:ind w:firstLine="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демонтаж, хранение или в необходимых случаях уничтожение объектов наружной </w:t>
            </w:r>
            <w:r w:rsidRPr="008A0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рекламы в установленном законодательством порядке.</w:t>
            </w:r>
          </w:p>
          <w:p w:rsidR="008A047C" w:rsidRPr="008A047C" w:rsidRDefault="008A047C" w:rsidP="00810F74">
            <w:pPr>
              <w:ind w:firstLine="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sub_1071"/>
            <w:r w:rsidRPr="008A047C">
              <w:rPr>
                <w:rFonts w:ascii="Times New Roman" w:hAnsi="Times New Roman" w:cs="Times New Roman"/>
                <w:sz w:val="24"/>
                <w:szCs w:val="24"/>
              </w:rPr>
              <w:t xml:space="preserve">Владелец рекламной конструкции обязан выполнять все предписания органов, осуществляющих </w:t>
            </w:r>
            <w:proofErr w:type="gramStart"/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8A047C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размещением средств наружной рекламы, в том числе по их демонтажу.</w:t>
            </w:r>
            <w:bookmarkEnd w:id="1"/>
          </w:p>
        </w:tc>
        <w:tc>
          <w:tcPr>
            <w:tcW w:w="1074" w:type="pct"/>
          </w:tcPr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чел – специалист</w:t>
            </w:r>
          </w:p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1 че</w:t>
            </w:r>
            <w:proofErr w:type="gramStart"/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л-</w:t>
            </w:r>
            <w:proofErr w:type="gramEnd"/>
            <w:r w:rsidRPr="008A047C">
              <w:rPr>
                <w:rFonts w:ascii="Times New Roman" w:hAnsi="Times New Roman" w:cs="Times New Roman"/>
                <w:sz w:val="24"/>
                <w:szCs w:val="24"/>
              </w:rPr>
              <w:t xml:space="preserve"> водитель</w:t>
            </w:r>
          </w:p>
        </w:tc>
        <w:tc>
          <w:tcPr>
            <w:tcW w:w="942" w:type="pct"/>
          </w:tcPr>
          <w:p w:rsidR="008A047C" w:rsidRPr="008A047C" w:rsidRDefault="008A047C" w:rsidP="00810F74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Потребность в транспорте передвижения</w:t>
            </w:r>
          </w:p>
        </w:tc>
      </w:tr>
      <w:tr w:rsidR="008A047C" w:rsidRPr="008A047C" w:rsidTr="00810F74">
        <w:tc>
          <w:tcPr>
            <w:tcW w:w="1069" w:type="pct"/>
          </w:tcPr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Разработка и внесение изменений НПА в сфере распространения наружной рекламы</w:t>
            </w:r>
          </w:p>
        </w:tc>
        <w:tc>
          <w:tcPr>
            <w:tcW w:w="1915" w:type="pct"/>
          </w:tcPr>
          <w:p w:rsidR="008A047C" w:rsidRPr="008A047C" w:rsidRDefault="008A047C" w:rsidP="00810F74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Должностные инструкции</w:t>
            </w:r>
          </w:p>
        </w:tc>
        <w:tc>
          <w:tcPr>
            <w:tcW w:w="1074" w:type="pct"/>
          </w:tcPr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 xml:space="preserve">1 чел. </w:t>
            </w:r>
          </w:p>
        </w:tc>
        <w:tc>
          <w:tcPr>
            <w:tcW w:w="942" w:type="pct"/>
          </w:tcPr>
          <w:p w:rsidR="008A047C" w:rsidRPr="008A047C" w:rsidRDefault="008A047C" w:rsidP="00810F74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Доступ к актуальному законодательству</w:t>
            </w:r>
          </w:p>
        </w:tc>
      </w:tr>
    </w:tbl>
    <w:p w:rsidR="008A047C" w:rsidRDefault="008A047C" w:rsidP="00A7585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854" w:rsidRPr="00A75854" w:rsidRDefault="00A75854" w:rsidP="00A7585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Оценка расходов (доходов) бюджета </w:t>
      </w:r>
      <w:proofErr w:type="spellStart"/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связанных с правовым регулированием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43"/>
        <w:gridCol w:w="3912"/>
        <w:gridCol w:w="2407"/>
      </w:tblGrid>
      <w:tr w:rsidR="008A047C" w:rsidRPr="008A047C" w:rsidTr="00810F74">
        <w:trPr>
          <w:cantSplit/>
        </w:trPr>
        <w:tc>
          <w:tcPr>
            <w:tcW w:w="1921" w:type="pc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6.1. Наименование функции (полномочия, обязанности или права) (в соответствии с пунктом 5.1)</w:t>
            </w:r>
          </w:p>
        </w:tc>
        <w:tc>
          <w:tcPr>
            <w:tcW w:w="1906" w:type="pc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6.2. Виды расходов (поступлений) бюджета </w:t>
            </w:r>
            <w:r w:rsidRPr="008A04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8A04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8A04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</w:t>
            </w:r>
          </w:p>
        </w:tc>
        <w:tc>
          <w:tcPr>
            <w:tcW w:w="1173" w:type="pc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6.3. Количественная оценка расходов и поступлений, млн. рублей</w:t>
            </w:r>
          </w:p>
        </w:tc>
      </w:tr>
      <w:tr w:rsidR="008A047C" w:rsidRPr="008A047C" w:rsidTr="00810F74">
        <w:trPr>
          <w:cantSplit/>
          <w:trHeight w:val="396"/>
        </w:trPr>
        <w:tc>
          <w:tcPr>
            <w:tcW w:w="5000" w:type="pct"/>
            <w:gridSpan w:val="3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Управление архитектуры и градостроительства</w:t>
            </w:r>
          </w:p>
        </w:tc>
      </w:tr>
      <w:tr w:rsidR="008A047C" w:rsidRPr="008A047C" w:rsidTr="00810F74">
        <w:trPr>
          <w:cantSplit/>
          <w:trHeight w:val="399"/>
        </w:trPr>
        <w:tc>
          <w:tcPr>
            <w:tcW w:w="1921" w:type="pct"/>
            <w:vMerge w:val="restar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Выдача разрешения на установку и эксплуатацию рекламных конструкций</w:t>
            </w:r>
          </w:p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Выдача предписания о демонтаже самовольно установленной рекламной конструкции</w:t>
            </w:r>
          </w:p>
        </w:tc>
        <w:tc>
          <w:tcPr>
            <w:tcW w:w="1906" w:type="pc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Единовременные расходы (от 1 до N) в 2018г.:</w:t>
            </w:r>
          </w:p>
        </w:tc>
        <w:tc>
          <w:tcPr>
            <w:tcW w:w="1173" w:type="pc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8A047C" w:rsidRPr="008A047C" w:rsidTr="00810F74">
        <w:trPr>
          <w:cantSplit/>
          <w:trHeight w:val="420"/>
        </w:trPr>
        <w:tc>
          <w:tcPr>
            <w:tcW w:w="1921" w:type="pct"/>
            <w:vMerge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06" w:type="pc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Периодические расходы (от 1 до N) за период 2018г.:</w:t>
            </w:r>
          </w:p>
        </w:tc>
        <w:tc>
          <w:tcPr>
            <w:tcW w:w="1173" w:type="pc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8A047C" w:rsidRPr="008A047C" w:rsidTr="00810F74">
        <w:trPr>
          <w:cantSplit/>
          <w:trHeight w:val="412"/>
        </w:trPr>
        <w:tc>
          <w:tcPr>
            <w:tcW w:w="1921" w:type="pct"/>
            <w:vMerge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06" w:type="pc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Возможные доходы (от 1 до N) за период: </w:t>
            </w:r>
          </w:p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2016 год</w:t>
            </w:r>
          </w:p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2017 год</w:t>
            </w:r>
          </w:p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173" w:type="pc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Гос</w:t>
            </w:r>
            <w:proofErr w:type="gramStart"/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.п</w:t>
            </w:r>
            <w:proofErr w:type="gramEnd"/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ошлина</w:t>
            </w:r>
            <w:proofErr w:type="spellEnd"/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:</w:t>
            </w:r>
          </w:p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0</w:t>
            </w:r>
          </w:p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5 000р.</w:t>
            </w:r>
          </w:p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5 000р.</w:t>
            </w:r>
          </w:p>
        </w:tc>
      </w:tr>
      <w:tr w:rsidR="008A047C" w:rsidRPr="008A047C" w:rsidTr="00810F74">
        <w:trPr>
          <w:cantSplit/>
          <w:trHeight w:val="403"/>
        </w:trPr>
        <w:tc>
          <w:tcPr>
            <w:tcW w:w="1921" w:type="pct"/>
            <w:vMerge w:val="restar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Выдача предписания о демонтаже самовольно установленной рекламной конструкции</w:t>
            </w:r>
          </w:p>
        </w:tc>
        <w:tc>
          <w:tcPr>
            <w:tcW w:w="1906" w:type="pc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Единовременные расходы (от 1 до N) в 2018г.:</w:t>
            </w:r>
          </w:p>
        </w:tc>
        <w:tc>
          <w:tcPr>
            <w:tcW w:w="1173" w:type="pct"/>
            <w:vMerge w:val="restar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Не возможно</w:t>
            </w:r>
            <w:proofErr w:type="gramEnd"/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оценить</w:t>
            </w:r>
          </w:p>
        </w:tc>
      </w:tr>
      <w:tr w:rsidR="008A047C" w:rsidRPr="008A047C" w:rsidTr="00810F74">
        <w:trPr>
          <w:cantSplit/>
          <w:trHeight w:val="423"/>
        </w:trPr>
        <w:tc>
          <w:tcPr>
            <w:tcW w:w="1921" w:type="pct"/>
            <w:vMerge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06" w:type="pc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Периодические расходы (от 1 до N) за период 2018г.:</w:t>
            </w:r>
          </w:p>
        </w:tc>
        <w:tc>
          <w:tcPr>
            <w:tcW w:w="1173" w:type="pct"/>
            <w:vMerge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8A047C" w:rsidRPr="008A047C" w:rsidTr="00810F74">
        <w:trPr>
          <w:cantSplit/>
          <w:trHeight w:val="416"/>
        </w:trPr>
        <w:tc>
          <w:tcPr>
            <w:tcW w:w="1921" w:type="pct"/>
            <w:vMerge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06" w:type="pc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Возможные доходы (от 1 до N) за период 2016 год по 2018 год</w:t>
            </w:r>
          </w:p>
        </w:tc>
        <w:tc>
          <w:tcPr>
            <w:tcW w:w="1173" w:type="pct"/>
            <w:vMerge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8A047C" w:rsidRPr="008A047C" w:rsidTr="00810F74">
        <w:trPr>
          <w:cantSplit/>
          <w:trHeight w:val="416"/>
        </w:trPr>
        <w:tc>
          <w:tcPr>
            <w:tcW w:w="1921" w:type="pct"/>
            <w:vMerge w:val="restar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Разработка и внесение изменений НПА в сфере распространения наружной рекламы</w:t>
            </w:r>
          </w:p>
        </w:tc>
        <w:tc>
          <w:tcPr>
            <w:tcW w:w="1906" w:type="pc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Единовременные расходы (от 1 до N) в 2018г.:</w:t>
            </w:r>
          </w:p>
        </w:tc>
        <w:tc>
          <w:tcPr>
            <w:tcW w:w="1173" w:type="pc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8A047C" w:rsidRPr="008A047C" w:rsidTr="00810F74">
        <w:trPr>
          <w:cantSplit/>
          <w:trHeight w:val="416"/>
        </w:trPr>
        <w:tc>
          <w:tcPr>
            <w:tcW w:w="1921" w:type="pct"/>
            <w:vMerge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06" w:type="pc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Периодические расходы (от 1 до N) за период 2018г.:</w:t>
            </w:r>
          </w:p>
        </w:tc>
        <w:tc>
          <w:tcPr>
            <w:tcW w:w="1173" w:type="pc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8A047C" w:rsidRPr="008A047C" w:rsidTr="00810F74">
        <w:trPr>
          <w:cantSplit/>
          <w:trHeight w:val="416"/>
        </w:trPr>
        <w:tc>
          <w:tcPr>
            <w:tcW w:w="1921" w:type="pct"/>
            <w:vMerge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06" w:type="pc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Возможные доходы (от 1 до N) за период 2018г.:</w:t>
            </w:r>
          </w:p>
        </w:tc>
        <w:tc>
          <w:tcPr>
            <w:tcW w:w="1173" w:type="pc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8A047C" w:rsidRPr="008A047C" w:rsidTr="00810F74">
        <w:trPr>
          <w:cantSplit/>
          <w:trHeight w:val="408"/>
        </w:trPr>
        <w:tc>
          <w:tcPr>
            <w:tcW w:w="3827" w:type="pct"/>
            <w:gridSpan w:val="2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 единовременные расходы за период 2018г.:</w:t>
            </w:r>
          </w:p>
        </w:tc>
        <w:tc>
          <w:tcPr>
            <w:tcW w:w="1173" w:type="pc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8A047C" w:rsidRPr="008A047C" w:rsidTr="00810F74">
        <w:trPr>
          <w:cantSplit/>
          <w:trHeight w:val="408"/>
        </w:trPr>
        <w:tc>
          <w:tcPr>
            <w:tcW w:w="3827" w:type="pct"/>
            <w:gridSpan w:val="2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 периодические расходы за период 2018г.:</w:t>
            </w:r>
          </w:p>
        </w:tc>
        <w:tc>
          <w:tcPr>
            <w:tcW w:w="1173" w:type="pct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8A047C" w:rsidRPr="008A047C" w:rsidTr="00810F74">
        <w:trPr>
          <w:cantSplit/>
          <w:trHeight w:val="419"/>
        </w:trPr>
        <w:tc>
          <w:tcPr>
            <w:tcW w:w="3827" w:type="pct"/>
            <w:gridSpan w:val="2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Итого возможные доходы за период  2016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2018  гг.:</w:t>
            </w:r>
          </w:p>
        </w:tc>
        <w:tc>
          <w:tcPr>
            <w:tcW w:w="1173" w:type="pct"/>
            <w:vAlign w:val="bottom"/>
          </w:tcPr>
          <w:p w:rsidR="008A047C" w:rsidRPr="008A047C" w:rsidRDefault="008A047C" w:rsidP="008A047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04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10 000р</w:t>
            </w:r>
          </w:p>
        </w:tc>
      </w:tr>
    </w:tbl>
    <w:p w:rsidR="00A75854" w:rsidRPr="00A75854" w:rsidRDefault="00A75854" w:rsidP="00A7585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854" w:rsidRPr="00A75854" w:rsidRDefault="00A75854" w:rsidP="008A04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 Другие сведения о расходах (доходах) бюджета </w:t>
      </w:r>
      <w:proofErr w:type="spellStart"/>
      <w:r w:rsidRPr="00A7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Кондинского</w:t>
      </w:r>
      <w:proofErr w:type="spellEnd"/>
      <w:r w:rsidRPr="00A7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</w:t>
      </w: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правовым </w:t>
      </w:r>
      <w:proofErr w:type="spellStart"/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регулированием</w:t>
      </w:r>
      <w:proofErr w:type="gramStart"/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>тсутствуют</w:t>
      </w:r>
      <w:proofErr w:type="spellEnd"/>
    </w:p>
    <w:p w:rsidR="00A75854" w:rsidRPr="00A75854" w:rsidRDefault="00A75854" w:rsidP="00A7585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место для текстового описания</w:t>
      </w:r>
    </w:p>
    <w:p w:rsidR="00A75854" w:rsidRPr="00A75854" w:rsidRDefault="00A75854" w:rsidP="00A75854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854" w:rsidRPr="00A75854" w:rsidRDefault="00A75854" w:rsidP="008A047C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 Источники </w:t>
      </w:r>
      <w:proofErr w:type="spellStart"/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proofErr w:type="gramStart"/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>тсутствуют</w:t>
      </w:r>
      <w:proofErr w:type="spellEnd"/>
    </w:p>
    <w:p w:rsidR="00A75854" w:rsidRPr="00A75854" w:rsidRDefault="00A75854" w:rsidP="00A7585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место для текстового описания</w:t>
      </w:r>
    </w:p>
    <w:p w:rsidR="00A75854" w:rsidRPr="00A75854" w:rsidRDefault="00A75854" w:rsidP="00A7585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7. Обязанности (ограничения) потенциальных адресатов правового регулирования и связанные с ними расходы (доходы)</w:t>
      </w: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51"/>
        <w:gridCol w:w="2937"/>
        <w:gridCol w:w="2538"/>
        <w:gridCol w:w="2715"/>
      </w:tblGrid>
      <w:tr w:rsidR="008A047C" w:rsidRPr="008A047C" w:rsidTr="00810F74">
        <w:tc>
          <w:tcPr>
            <w:tcW w:w="1115" w:type="pct"/>
          </w:tcPr>
          <w:p w:rsidR="008A047C" w:rsidRPr="008A047C" w:rsidRDefault="008A047C" w:rsidP="00810F74">
            <w:pPr>
              <w:autoSpaceDE w:val="0"/>
              <w:autoSpaceDN w:val="0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7.1. Группы потенциальных адресатов правового регулирования</w:t>
            </w:r>
          </w:p>
          <w:p w:rsidR="008A047C" w:rsidRPr="008A047C" w:rsidRDefault="008A047C" w:rsidP="00810F74">
            <w:pPr>
              <w:autoSpaceDE w:val="0"/>
              <w:autoSpaceDN w:val="0"/>
              <w:ind w:right="57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iCs/>
                <w:sz w:val="24"/>
                <w:szCs w:val="24"/>
              </w:rPr>
              <w:t>(в соответствии с п. 4.1 сводного отчета)</w:t>
            </w:r>
          </w:p>
        </w:tc>
        <w:tc>
          <w:tcPr>
            <w:tcW w:w="1393" w:type="pct"/>
          </w:tcPr>
          <w:p w:rsidR="008A047C" w:rsidRPr="008A047C" w:rsidRDefault="008A047C" w:rsidP="00810F74">
            <w:pPr>
              <w:autoSpaceDE w:val="0"/>
              <w:autoSpaceDN w:val="0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 xml:space="preserve">7.2. Обязанности и ограничения, введенные правовым регулированием </w:t>
            </w:r>
            <w:r w:rsidRPr="008A047C">
              <w:rPr>
                <w:rFonts w:ascii="Times New Roman" w:hAnsi="Times New Roman" w:cs="Times New Roman"/>
                <w:iCs/>
                <w:sz w:val="24"/>
                <w:szCs w:val="24"/>
              </w:rPr>
              <w:t>(с указанием соответствующих положений нормативного правового акта)</w:t>
            </w:r>
          </w:p>
        </w:tc>
        <w:tc>
          <w:tcPr>
            <w:tcW w:w="1204" w:type="pct"/>
          </w:tcPr>
          <w:p w:rsidR="008A047C" w:rsidRPr="008A047C" w:rsidRDefault="008A047C" w:rsidP="00810F74">
            <w:pPr>
              <w:autoSpaceDE w:val="0"/>
              <w:autoSpaceDN w:val="0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7.3. Описание расходов и  доходов, связанных с правовым регулированием</w:t>
            </w:r>
          </w:p>
        </w:tc>
        <w:tc>
          <w:tcPr>
            <w:tcW w:w="1288" w:type="pct"/>
          </w:tcPr>
          <w:p w:rsidR="008A047C" w:rsidRPr="008A047C" w:rsidRDefault="008A047C" w:rsidP="00810F74">
            <w:pPr>
              <w:autoSpaceDE w:val="0"/>
              <w:autoSpaceDN w:val="0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7.4. Количественная оценка,</w:t>
            </w:r>
            <w:r w:rsidRPr="008A047C">
              <w:rPr>
                <w:rFonts w:ascii="Times New Roman" w:hAnsi="Times New Roman" w:cs="Times New Roman"/>
                <w:sz w:val="24"/>
                <w:szCs w:val="24"/>
              </w:rPr>
              <w:br/>
              <w:t>рублей</w:t>
            </w:r>
          </w:p>
        </w:tc>
      </w:tr>
      <w:tr w:rsidR="008A047C" w:rsidRPr="008A047C" w:rsidTr="00810F74">
        <w:trPr>
          <w:cantSplit/>
          <w:trHeight w:val="125"/>
        </w:trPr>
        <w:tc>
          <w:tcPr>
            <w:tcW w:w="1115" w:type="pct"/>
            <w:vMerge w:val="restart"/>
          </w:tcPr>
          <w:p w:rsidR="008A047C" w:rsidRPr="008A047C" w:rsidRDefault="008A047C" w:rsidP="00810F74">
            <w:pPr>
              <w:autoSpaceDE w:val="0"/>
              <w:autoSpaceDN w:val="0"/>
              <w:ind w:right="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iCs/>
                <w:sz w:val="24"/>
                <w:szCs w:val="24"/>
              </w:rPr>
              <w:t>Юридические лица</w:t>
            </w:r>
          </w:p>
        </w:tc>
        <w:tc>
          <w:tcPr>
            <w:tcW w:w="1393" w:type="pct"/>
            <w:vMerge w:val="restart"/>
          </w:tcPr>
          <w:p w:rsidR="008A047C" w:rsidRPr="008A047C" w:rsidRDefault="008A047C" w:rsidP="00810F74">
            <w:pPr>
              <w:autoSpaceDE w:val="0"/>
              <w:autoSpaceDN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Обязанности: </w:t>
            </w:r>
          </w:p>
          <w:p w:rsidR="008A047C" w:rsidRPr="008A047C" w:rsidRDefault="008A047C" w:rsidP="00810F74">
            <w:pPr>
              <w:autoSpaceDE w:val="0"/>
              <w:autoSpaceDN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iCs/>
                <w:sz w:val="24"/>
                <w:szCs w:val="24"/>
              </w:rPr>
              <w:t>оплата государственной пошлины за получения разрешения на установку и эксплуатацию рекламной конструкции;</w:t>
            </w:r>
          </w:p>
          <w:p w:rsidR="008A047C" w:rsidRPr="008A047C" w:rsidRDefault="008A047C" w:rsidP="00810F74">
            <w:pPr>
              <w:autoSpaceDE w:val="0"/>
              <w:autoSpaceDN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проектной документации;</w:t>
            </w:r>
          </w:p>
          <w:p w:rsidR="008A047C" w:rsidRPr="008A047C" w:rsidRDefault="008A047C" w:rsidP="00810F74">
            <w:pPr>
              <w:autoSpaceDE w:val="0"/>
              <w:autoSpaceDN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предоставление пакета документов.</w:t>
            </w:r>
          </w:p>
          <w:p w:rsidR="008A047C" w:rsidRPr="008A047C" w:rsidRDefault="008A047C" w:rsidP="00810F74">
            <w:pPr>
              <w:autoSpaceDE w:val="0"/>
              <w:autoSpaceDN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iCs/>
                <w:sz w:val="24"/>
                <w:szCs w:val="24"/>
              </w:rPr>
              <w:t>Ограничение: место размещение и параметры рекламной конструкции должны соответствовать утвержденной схеме размещения рекламной конструкции.</w:t>
            </w:r>
          </w:p>
        </w:tc>
        <w:tc>
          <w:tcPr>
            <w:tcW w:w="1204" w:type="pct"/>
          </w:tcPr>
          <w:p w:rsidR="008A047C" w:rsidRPr="008A047C" w:rsidRDefault="008A047C" w:rsidP="00810F74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hyperlink r:id="rId16" w:history="1">
              <w:r w:rsidRPr="008A047C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пунктом 105 части 1 статьи 333.33</w:t>
              </w:r>
            </w:hyperlink>
            <w:r w:rsidRPr="008A047C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1288" w:type="pct"/>
          </w:tcPr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8A047C" w:rsidRPr="008A047C" w:rsidTr="00810F74">
        <w:trPr>
          <w:cantSplit/>
          <w:trHeight w:val="458"/>
        </w:trPr>
        <w:tc>
          <w:tcPr>
            <w:tcW w:w="1115" w:type="pct"/>
            <w:vMerge/>
          </w:tcPr>
          <w:p w:rsidR="008A047C" w:rsidRPr="008A047C" w:rsidRDefault="008A047C" w:rsidP="00810F74">
            <w:pPr>
              <w:autoSpaceDE w:val="0"/>
              <w:autoSpaceDN w:val="0"/>
              <w:ind w:right="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93" w:type="pct"/>
            <w:vMerge/>
          </w:tcPr>
          <w:p w:rsidR="008A047C" w:rsidRPr="008A047C" w:rsidRDefault="008A047C" w:rsidP="00810F74">
            <w:pPr>
              <w:autoSpaceDE w:val="0"/>
              <w:autoSpaceDN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04" w:type="pct"/>
            <w:vMerge w:val="restart"/>
          </w:tcPr>
          <w:p w:rsidR="008A047C" w:rsidRPr="008A047C" w:rsidRDefault="008A047C" w:rsidP="00810F74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8" w:type="pct"/>
            <w:vMerge w:val="restart"/>
          </w:tcPr>
          <w:p w:rsidR="008A047C" w:rsidRPr="008A047C" w:rsidRDefault="008A047C" w:rsidP="00810F74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за оказание услуги, сроки предоставления услуги определяется соглашением между застройщиком или техническим заказчиком и </w:t>
            </w:r>
            <w:proofErr w:type="gramStart"/>
            <w:r w:rsidRPr="008A047C">
              <w:rPr>
                <w:rFonts w:ascii="Times New Roman" w:hAnsi="Times New Roman" w:cs="Times New Roman"/>
                <w:sz w:val="24"/>
                <w:szCs w:val="24"/>
              </w:rPr>
              <w:t>специализированной организацией, предоставляющей услугу и взимается</w:t>
            </w:r>
            <w:proofErr w:type="gramEnd"/>
            <w:r w:rsidRPr="008A047C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данного соглашения.</w:t>
            </w:r>
          </w:p>
        </w:tc>
      </w:tr>
      <w:tr w:rsidR="008A047C" w:rsidRPr="008A047C" w:rsidTr="00810F74">
        <w:trPr>
          <w:cantSplit/>
          <w:trHeight w:val="217"/>
        </w:trPr>
        <w:tc>
          <w:tcPr>
            <w:tcW w:w="1115" w:type="pct"/>
            <w:tcBorders>
              <w:bottom w:val="single" w:sz="4" w:space="0" w:color="auto"/>
            </w:tcBorders>
          </w:tcPr>
          <w:p w:rsidR="008A047C" w:rsidRPr="008A047C" w:rsidRDefault="008A047C" w:rsidP="00810F74">
            <w:pPr>
              <w:autoSpaceDE w:val="0"/>
              <w:autoSpaceDN w:val="0"/>
              <w:ind w:right="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047C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Физические лица</w:t>
            </w:r>
          </w:p>
        </w:tc>
        <w:tc>
          <w:tcPr>
            <w:tcW w:w="1393" w:type="pct"/>
            <w:vMerge/>
            <w:tcBorders>
              <w:bottom w:val="single" w:sz="4" w:space="0" w:color="auto"/>
            </w:tcBorders>
          </w:tcPr>
          <w:p w:rsidR="008A047C" w:rsidRPr="008A047C" w:rsidRDefault="008A047C" w:rsidP="00810F74">
            <w:pPr>
              <w:autoSpaceDE w:val="0"/>
              <w:autoSpaceDN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04" w:type="pct"/>
            <w:vMerge/>
            <w:tcBorders>
              <w:bottom w:val="single" w:sz="4" w:space="0" w:color="auto"/>
            </w:tcBorders>
          </w:tcPr>
          <w:p w:rsidR="008A047C" w:rsidRPr="008A047C" w:rsidRDefault="008A047C" w:rsidP="00810F74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pct"/>
            <w:vMerge/>
            <w:tcBorders>
              <w:bottom w:val="single" w:sz="4" w:space="0" w:color="auto"/>
            </w:tcBorders>
          </w:tcPr>
          <w:p w:rsidR="008A047C" w:rsidRPr="008A047C" w:rsidRDefault="008A047C" w:rsidP="00810F7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047C" w:rsidRDefault="008A047C" w:rsidP="00A7585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854" w:rsidRPr="008A047C" w:rsidRDefault="00A75854" w:rsidP="008A047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7.5. </w:t>
      </w:r>
      <w:r w:rsidRP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Издержки и выгоды адресатов правового регулирования, не поддающиеся количественной оценке:</w:t>
      </w:r>
      <w:r w:rsidR="008A047C" w:rsidRP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A047C" w:rsidRPr="008A047C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="008A047C" w:rsidRPr="008A04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A047C" w:rsidRPr="008A047C">
        <w:rPr>
          <w:rFonts w:ascii="Times New Roman" w:hAnsi="Times New Roman" w:cs="Times New Roman"/>
          <w:sz w:val="24"/>
          <w:szCs w:val="24"/>
        </w:rPr>
        <w:t>установки</w:t>
      </w:r>
      <w:proofErr w:type="gramEnd"/>
      <w:r w:rsidR="008A047C" w:rsidRPr="008A047C">
        <w:rPr>
          <w:rFonts w:ascii="Times New Roman" w:hAnsi="Times New Roman" w:cs="Times New Roman"/>
          <w:sz w:val="24"/>
          <w:szCs w:val="24"/>
        </w:rPr>
        <w:t xml:space="preserve"> рекламной конструкции на законных правах преимуществом </w:t>
      </w:r>
      <w:proofErr w:type="spellStart"/>
      <w:r w:rsidR="008A047C" w:rsidRPr="008A047C">
        <w:rPr>
          <w:rFonts w:ascii="Times New Roman" w:hAnsi="Times New Roman" w:cs="Times New Roman"/>
          <w:sz w:val="24"/>
          <w:szCs w:val="24"/>
        </w:rPr>
        <w:t>рекламораспространителя</w:t>
      </w:r>
      <w:proofErr w:type="spellEnd"/>
      <w:r w:rsidR="008A047C" w:rsidRPr="008A047C">
        <w:rPr>
          <w:rFonts w:ascii="Times New Roman" w:hAnsi="Times New Roman" w:cs="Times New Roman"/>
          <w:sz w:val="24"/>
          <w:szCs w:val="24"/>
        </w:rPr>
        <w:t xml:space="preserve"> передача в аренду рекламного места. Данное действие не регулируется и не отслеживается управлением архитектуры и градостроительства. Осуществляется между рекламодателем и </w:t>
      </w:r>
      <w:proofErr w:type="spellStart"/>
      <w:r w:rsidR="008A047C" w:rsidRPr="008A047C">
        <w:rPr>
          <w:rFonts w:ascii="Times New Roman" w:hAnsi="Times New Roman" w:cs="Times New Roman"/>
          <w:sz w:val="24"/>
          <w:szCs w:val="24"/>
        </w:rPr>
        <w:t>рекламораспространителям</w:t>
      </w:r>
      <w:proofErr w:type="spellEnd"/>
      <w:r w:rsidR="008A047C" w:rsidRPr="008A047C">
        <w:rPr>
          <w:rFonts w:ascii="Times New Roman" w:hAnsi="Times New Roman" w:cs="Times New Roman"/>
          <w:sz w:val="24"/>
          <w:szCs w:val="24"/>
        </w:rPr>
        <w:t xml:space="preserve"> на основании договоренности.</w:t>
      </w:r>
    </w:p>
    <w:p w:rsidR="00A75854" w:rsidRPr="00A75854" w:rsidRDefault="00A75854" w:rsidP="00A7585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место для текстового описания</w:t>
      </w:r>
    </w:p>
    <w:p w:rsidR="00A75854" w:rsidRPr="00A75854" w:rsidRDefault="00A75854" w:rsidP="00A75854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7.6. Источники данных: </w:t>
      </w:r>
      <w:r w:rsid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</w:p>
    <w:p w:rsidR="00A75854" w:rsidRPr="00A75854" w:rsidRDefault="00A75854" w:rsidP="00A7585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854" w:rsidRPr="00A75854" w:rsidRDefault="00A75854" w:rsidP="00A7585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место для текстового описания</w:t>
      </w:r>
    </w:p>
    <w:p w:rsidR="00A75854" w:rsidRPr="00A75854" w:rsidRDefault="00A75854" w:rsidP="00A7585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75854" w:rsidRPr="00A75854" w:rsidRDefault="00A75854" w:rsidP="00A75854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7.6.1. Описание упущенной выгоды, ее количественная оценка: </w:t>
      </w:r>
      <w:r w:rsid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</w:t>
      </w:r>
    </w:p>
    <w:p w:rsidR="00A75854" w:rsidRPr="00A75854" w:rsidRDefault="00A75854" w:rsidP="00A7585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854" w:rsidRPr="00A75854" w:rsidRDefault="00A75854" w:rsidP="00A7585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место для текстового описания</w:t>
      </w:r>
    </w:p>
    <w:p w:rsidR="00A75854" w:rsidRPr="008A047C" w:rsidRDefault="00A75854" w:rsidP="00A7585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04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 Оценка рисков неблагоприятных последствий применения правового регулирования</w:t>
      </w:r>
    </w:p>
    <w:p w:rsidR="008A047C" w:rsidRPr="008A047C" w:rsidRDefault="008A047C" w:rsidP="008A047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проведения публичных консультаций по постановлению администрации </w:t>
      </w:r>
      <w:proofErr w:type="spellStart"/>
      <w:r w:rsidRP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от 10 ноября 2014 года № 2355 «Об утверждении Порядка распространения наружной рекламы на территории </w:t>
      </w:r>
      <w:proofErr w:type="spellStart"/>
      <w:r w:rsidRP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района» (далее – Порядок) управлением архитектуры и градостроительства, с учетом полученных предложений и замечаний, проведен </w:t>
      </w:r>
      <w:r w:rsidRP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 нормативного акта и сделан вывод о том, что отдельные разделы документа дублируют нормы, предусмотренные ст. 19 Федерального закона от 13.03.2006</w:t>
      </w:r>
      <w:proofErr w:type="gramEnd"/>
      <w:r w:rsidRP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proofErr w:type="gramStart"/>
      <w:r w:rsidRP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38-ФЗ «О рекламе», в части порядка размещения рекламных конструкций на территории муниципального образования, а также дублируют положения административного регламента, утвержденного постановлением администрации </w:t>
      </w:r>
      <w:proofErr w:type="spellStart"/>
      <w:r w:rsidRP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от 17 октября 2016 года № 1603 «Об утверждении административного регламента предоставления муниципальной услуги «Выдача разрешений на установку и эксплуатацию рекламных конструкций», в части порядка получения разрешения на размещение рекламной конструкции на территории района.</w:t>
      </w:r>
      <w:proofErr w:type="gramEnd"/>
      <w:r w:rsidRP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Вместе с тем, в целях сохранения привлекательного архитектурного облика поселений, Порядок содержит типы и виды рекламных конструкций, в том числе требования к таким конструкциям, в части их размещения, необходимость установления которых определена </w:t>
      </w:r>
      <w:proofErr w:type="spellStart"/>
      <w:r w:rsidRP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п. 15 ст. 19 Федерального закона от 13.03.2006 № 38-ФЗ «О рекламе».</w:t>
      </w:r>
    </w:p>
    <w:p w:rsidR="008A047C" w:rsidRPr="008A047C" w:rsidRDefault="008A047C" w:rsidP="008A047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выше изложенного, управление архитектуры и градостроительства считает целесообразным отменить действующий Порядок, при этом в целях сохранения привлекательного архитектурного облика разработать и утвердить отдельный нормативный акт, устанавливающий требования к рекламным</w:t>
      </w:r>
      <w:bookmarkStart w:id="2" w:name="_GoBack"/>
      <w:bookmarkEnd w:id="2"/>
      <w:r w:rsidRP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конструкциям, необходимость установления которых определена </w:t>
      </w:r>
      <w:proofErr w:type="spellStart"/>
      <w:r w:rsidRP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п. 15 ст. 19 Федерального закона от 13.03.2006 № 38-ФЗ «О рекламе».</w:t>
      </w:r>
    </w:p>
    <w:p w:rsidR="008A047C" w:rsidRPr="008A047C" w:rsidRDefault="008A047C" w:rsidP="00A75854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854" w:rsidRPr="00A75854" w:rsidRDefault="00A75854" w:rsidP="00A75854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Источники данных:</w:t>
      </w:r>
      <w:r w:rsidR="008A0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 проведенной экспертизы</w:t>
      </w:r>
    </w:p>
    <w:p w:rsidR="00A75854" w:rsidRPr="00A75854" w:rsidRDefault="00A75854" w:rsidP="00A7585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854" w:rsidRPr="00A75854" w:rsidRDefault="00A75854" w:rsidP="00A7585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место для текстового описания</w:t>
      </w:r>
    </w:p>
    <w:p w:rsidR="00A75854" w:rsidRPr="00A75854" w:rsidRDefault="00A75854" w:rsidP="00A7585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Приложение: свод предложений, поступивших в ходе публичных консультаций, с указанием сведений об их учете или причинах отклонения. </w:t>
      </w:r>
    </w:p>
    <w:p w:rsidR="00B5214F" w:rsidRDefault="00A75854" w:rsidP="00A7585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приложения</w:t>
      </w:r>
      <w:r w:rsidR="00B5214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5214F" w:rsidRDefault="00B5214F" w:rsidP="00B5214F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2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постановления администрации </w:t>
      </w:r>
      <w:proofErr w:type="spellStart"/>
      <w:r w:rsidRPr="00B5214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B52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proofErr w:type="gramStart"/>
      <w:r w:rsidRPr="00B52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14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B5214F">
        <w:rPr>
          <w:rFonts w:ascii="Times New Roman" w:hAnsi="Times New Roman" w:cs="Times New Roman"/>
          <w:sz w:val="24"/>
          <w:szCs w:val="24"/>
        </w:rPr>
        <w:t xml:space="preserve">б отмене постановления администрации </w:t>
      </w:r>
      <w:proofErr w:type="spellStart"/>
      <w:r w:rsidRPr="00B5214F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B5214F">
        <w:rPr>
          <w:rFonts w:ascii="Times New Roman" w:hAnsi="Times New Roman" w:cs="Times New Roman"/>
          <w:sz w:val="24"/>
          <w:szCs w:val="24"/>
        </w:rPr>
        <w:t xml:space="preserve"> района от 10 ноября 2014 года № 2355 «Об утверждении Порядка распространения наружной рекламы на территории </w:t>
      </w:r>
      <w:proofErr w:type="spellStart"/>
      <w:r w:rsidRPr="00B5214F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B5214F">
        <w:rPr>
          <w:rFonts w:ascii="Times New Roman" w:hAnsi="Times New Roman" w:cs="Times New Roman"/>
          <w:sz w:val="24"/>
          <w:szCs w:val="24"/>
        </w:rPr>
        <w:t xml:space="preserve"> района»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5214F" w:rsidRPr="00B5214F" w:rsidRDefault="00B5214F" w:rsidP="00B5214F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 к проекту.</w:t>
      </w:r>
    </w:p>
    <w:p w:rsidR="00A75854" w:rsidRDefault="00A75854" w:rsidP="00A7585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5214F" w:rsidRPr="00A75854" w:rsidRDefault="00B5214F" w:rsidP="00A7585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854" w:rsidRPr="00A75854" w:rsidRDefault="00A75854" w:rsidP="00A7585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854" w:rsidRPr="00A75854" w:rsidRDefault="00A75854" w:rsidP="00A75854">
      <w:pPr>
        <w:autoSpaceDE w:val="0"/>
        <w:autoSpaceDN w:val="0"/>
        <w:spacing w:after="0" w:line="240" w:lineRule="auto"/>
        <w:ind w:right="32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85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структурного подразделения органа власти, осуществляющего экспертизу муниципальных нормативных правовых актов</w:t>
      </w:r>
    </w:p>
    <w:p w:rsidR="00A75854" w:rsidRPr="00A75854" w:rsidRDefault="00A75854" w:rsidP="00A75854">
      <w:pPr>
        <w:autoSpaceDE w:val="0"/>
        <w:autoSpaceDN w:val="0"/>
        <w:spacing w:after="0" w:line="240" w:lineRule="auto"/>
        <w:ind w:right="32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55"/>
        <w:gridCol w:w="1377"/>
        <w:gridCol w:w="1375"/>
        <w:gridCol w:w="236"/>
        <w:gridCol w:w="2319"/>
      </w:tblGrid>
      <w:tr w:rsidR="00A75854" w:rsidRPr="00A75854" w:rsidTr="00611D8E">
        <w:tc>
          <w:tcPr>
            <w:tcW w:w="2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5854" w:rsidRPr="00A75854" w:rsidRDefault="00B5214F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 Гаранин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854" w:rsidRPr="00A75854" w:rsidRDefault="00A75854" w:rsidP="00A7585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5854" w:rsidRPr="00A75854" w:rsidRDefault="00A75854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854" w:rsidRPr="00A75854" w:rsidRDefault="00A75854" w:rsidP="00A7585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5854" w:rsidRPr="00A75854" w:rsidRDefault="00A75854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5854" w:rsidRPr="00A75854" w:rsidTr="00611D8E">
        <w:tc>
          <w:tcPr>
            <w:tcW w:w="2414" w:type="pct"/>
            <w:tcBorders>
              <w:top w:val="nil"/>
              <w:left w:val="nil"/>
              <w:bottom w:val="nil"/>
              <w:right w:val="nil"/>
            </w:tcBorders>
          </w:tcPr>
          <w:p w:rsidR="00A75854" w:rsidRPr="00A75854" w:rsidRDefault="00A75854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:rsidR="00A75854" w:rsidRPr="00A75854" w:rsidRDefault="00A75854" w:rsidP="00A7585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:rsidR="00A75854" w:rsidRPr="00A75854" w:rsidRDefault="00A75854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</w:tcPr>
          <w:p w:rsidR="00A75854" w:rsidRPr="00A75854" w:rsidRDefault="00A75854" w:rsidP="00A7585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</w:tcPr>
          <w:p w:rsidR="00A75854" w:rsidRPr="00A75854" w:rsidRDefault="00A75854" w:rsidP="00A758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</w:tbl>
    <w:p w:rsidR="00A75854" w:rsidRPr="00A75854" w:rsidRDefault="00A75854" w:rsidP="00A758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147" w:rsidRDefault="00CE7147" w:rsidP="00A75854"/>
    <w:sectPr w:rsidR="00CE7147" w:rsidSect="00A75854">
      <w:pgSz w:w="11906" w:h="16838"/>
      <w:pgMar w:top="993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F1F"/>
    <w:rsid w:val="00046AA3"/>
    <w:rsid w:val="00226CBA"/>
    <w:rsid w:val="00321F1F"/>
    <w:rsid w:val="003854A6"/>
    <w:rsid w:val="003E5775"/>
    <w:rsid w:val="004477BC"/>
    <w:rsid w:val="005103E1"/>
    <w:rsid w:val="0054712D"/>
    <w:rsid w:val="006E38F5"/>
    <w:rsid w:val="007F0EF6"/>
    <w:rsid w:val="0086452C"/>
    <w:rsid w:val="008A047C"/>
    <w:rsid w:val="00A75854"/>
    <w:rsid w:val="00B45527"/>
    <w:rsid w:val="00B5214F"/>
    <w:rsid w:val="00CC1132"/>
    <w:rsid w:val="00CE6E13"/>
    <w:rsid w:val="00CE7147"/>
    <w:rsid w:val="00DB1830"/>
    <w:rsid w:val="00DB68B1"/>
    <w:rsid w:val="00FE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8A047C"/>
    <w:rPr>
      <w:rFonts w:cs="Times New Roman"/>
      <w:b w:val="0"/>
      <w:color w:val="106BBE"/>
    </w:rPr>
  </w:style>
  <w:style w:type="character" w:styleId="a4">
    <w:name w:val="Hyperlink"/>
    <w:basedOn w:val="a0"/>
    <w:uiPriority w:val="99"/>
    <w:unhideWhenUsed/>
    <w:rsid w:val="008A047C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A0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04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8A047C"/>
    <w:rPr>
      <w:rFonts w:cs="Times New Roman"/>
      <w:b w:val="0"/>
      <w:color w:val="106BBE"/>
    </w:rPr>
  </w:style>
  <w:style w:type="character" w:styleId="a4">
    <w:name w:val="Hyperlink"/>
    <w:basedOn w:val="a0"/>
    <w:uiPriority w:val="99"/>
    <w:unhideWhenUsed/>
    <w:rsid w:val="008A047C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A0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04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0" TargetMode="External"/><Relationship Id="rId13" Type="http://schemas.openxmlformats.org/officeDocument/2006/relationships/hyperlink" Target="garantF1://12045525.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1A7CB807CD578A468227BB844B24435AA53DEB14C4BC663E3D6A17B46C345D2E2891625AC2D1B8B90A0F712DB3E74C6E4E5E151EB2977FpAkAI" TargetMode="External"/><Relationship Id="rId12" Type="http://schemas.openxmlformats.org/officeDocument/2006/relationships/hyperlink" Target="garantF1://86367.0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651DF0DA01B5F18C9395916ACECBC2F22C88ADF8D64B17D47ABA5D247B8E16EE2673E78CF1E12CEwA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E1A7CB807CD578A468227BB844B24435AA53DEB14C4BC663E3D6A17B46C345D2E28916258C6DBE4ED450E2D69E2F44C694E5C1601pBk9I" TargetMode="External"/><Relationship Id="rId11" Type="http://schemas.openxmlformats.org/officeDocument/2006/relationships/hyperlink" Target="garantF1://12024624.0" TargetMode="External"/><Relationship Id="rId5" Type="http://schemas.openxmlformats.org/officeDocument/2006/relationships/hyperlink" Target="consultantplus://offline/ref=4E1A7CB807CD578A468227BB844B24435AA53DEB14C4BC663E3D6A17B46C345D2E2891625AC2D1B8BF0A0F712DB3E74C6E4E5E151EB2977FpAkAI" TargetMode="External"/><Relationship Id="rId15" Type="http://schemas.openxmlformats.org/officeDocument/2006/relationships/hyperlink" Target="garantF1://30616154.0" TargetMode="External"/><Relationship Id="rId10" Type="http://schemas.openxmlformats.org/officeDocument/2006/relationships/hyperlink" Target="garantF1://12038291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064072.0" TargetMode="External"/><Relationship Id="rId14" Type="http://schemas.openxmlformats.org/officeDocument/2006/relationships/hyperlink" Target="garantF1://1000603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8</Pages>
  <Words>2712</Words>
  <Characters>15459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Гиголаева Екатерина Сергеевна</dc:creator>
  <cp:keywords/>
  <dc:description/>
  <cp:lastModifiedBy>Гиголаева Екатерина Сергеевна</cp:lastModifiedBy>
  <cp:revision>5</cp:revision>
  <cp:lastPrinted>2019-04-11T11:09:00Z</cp:lastPrinted>
  <dcterms:created xsi:type="dcterms:W3CDTF">2019-02-28T09:59:00Z</dcterms:created>
  <dcterms:modified xsi:type="dcterms:W3CDTF">2019-04-11T11:09:00Z</dcterms:modified>
</cp:coreProperties>
</file>